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大金普人社理告字〔2024〕SY208号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210202********3223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2022年11月至2023年10月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大连经济技术开发区晋奕家旅店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19723元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下达了《限期整改指令书》（大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人社监令字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〔2024〕SY208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2022年11月至2023年10月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19723元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:滕文垚、鲍俊达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color w:val="auto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327459E"/>
    <w:rsid w:val="1D9229B1"/>
    <w:rsid w:val="20231E43"/>
    <w:rsid w:val="21524CFD"/>
    <w:rsid w:val="284F258B"/>
    <w:rsid w:val="2D380A40"/>
    <w:rsid w:val="2F495AAB"/>
    <w:rsid w:val="3365589E"/>
    <w:rsid w:val="389E768F"/>
    <w:rsid w:val="446B589D"/>
    <w:rsid w:val="5DF35902"/>
    <w:rsid w:val="5E6823F0"/>
    <w:rsid w:val="6A2D5BAD"/>
    <w:rsid w:val="6AD70568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2025-05-19T02:03:10Z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7E9AEAF1A6044D5CB3A84EAF5ADDD72E_12</vt:lpwstr>
  </property>
</Properties>
</file>