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A7" w:rsidRPr="00243D12" w:rsidRDefault="00066ADA" w:rsidP="00066ADA">
      <w:pPr>
        <w:spacing w:line="560" w:lineRule="exact"/>
        <w:ind w:rightChars="-33" w:right="-69"/>
        <w:jc w:val="center"/>
        <w:rPr>
          <w:rFonts w:ascii="华文中宋" w:eastAsia="华文中宋" w:hAnsi="华文中宋"/>
          <w:b/>
          <w:sz w:val="44"/>
          <w:szCs w:val="44"/>
        </w:rPr>
      </w:pPr>
      <w:r w:rsidRPr="00243D12">
        <w:rPr>
          <w:rFonts w:ascii="华文中宋" w:eastAsia="华文中宋" w:hAnsi="华文中宋" w:hint="eastAsia"/>
          <w:b/>
          <w:sz w:val="44"/>
          <w:szCs w:val="44"/>
        </w:rPr>
        <w:t>关于</w:t>
      </w:r>
      <w:r w:rsidR="00825A62">
        <w:rPr>
          <w:rFonts w:ascii="华文中宋" w:eastAsia="华文中宋" w:hAnsi="华文中宋" w:hint="eastAsia"/>
          <w:b/>
          <w:sz w:val="44"/>
          <w:szCs w:val="44"/>
        </w:rPr>
        <w:t>《关于公布</w:t>
      </w:r>
      <w:r w:rsidR="00825A62" w:rsidRPr="00243D12">
        <w:rPr>
          <w:rFonts w:ascii="华文中宋" w:eastAsia="华文中宋" w:hAnsi="华文中宋" w:hint="eastAsia"/>
          <w:b/>
          <w:sz w:val="44"/>
          <w:szCs w:val="44"/>
        </w:rPr>
        <w:t>大连金普新区全域统一的工业用地基准地价的通知</w:t>
      </w:r>
      <w:r w:rsidR="00825A62">
        <w:rPr>
          <w:rFonts w:ascii="华文中宋" w:eastAsia="华文中宋" w:hAnsi="华文中宋" w:hint="eastAsia"/>
          <w:b/>
          <w:sz w:val="44"/>
          <w:szCs w:val="44"/>
        </w:rPr>
        <w:t>（征求意见稿）》起草说明</w:t>
      </w:r>
    </w:p>
    <w:p w:rsidR="00066ADA" w:rsidRPr="00350362" w:rsidRDefault="00066ADA" w:rsidP="00066ADA">
      <w:pPr>
        <w:spacing w:line="560" w:lineRule="exact"/>
        <w:ind w:firstLineChars="200" w:firstLine="640"/>
        <w:rPr>
          <w:rFonts w:ascii="华文仿宋" w:eastAsia="华文仿宋" w:hAnsi="华文仿宋"/>
          <w:sz w:val="32"/>
          <w:szCs w:val="32"/>
        </w:rPr>
      </w:pPr>
    </w:p>
    <w:p w:rsidR="00825A62" w:rsidRDefault="004952BA" w:rsidP="00066AD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为加强金普新区工业用地地价管理，根据</w:t>
      </w:r>
      <w:r w:rsidR="005E5D27" w:rsidRPr="005E5D27">
        <w:rPr>
          <w:rFonts w:ascii="仿宋" w:eastAsia="仿宋" w:hAnsi="仿宋" w:hint="eastAsia"/>
          <w:sz w:val="32"/>
          <w:szCs w:val="32"/>
        </w:rPr>
        <w:t>根据《国务院关于加强国有土地资产管理的通知》（国发</w:t>
      </w:r>
      <w:r w:rsidR="005E5D27" w:rsidRPr="005E5D27">
        <w:rPr>
          <w:rFonts w:ascii="仿宋" w:eastAsia="仿宋" w:hAnsi="仿宋"/>
          <w:sz w:val="32"/>
          <w:szCs w:val="32"/>
        </w:rPr>
        <w:t>[2001]15</w:t>
      </w:r>
      <w:r w:rsidR="005E5D27" w:rsidRPr="005E5D27">
        <w:rPr>
          <w:rFonts w:ascii="仿宋" w:eastAsia="仿宋" w:hAnsi="仿宋" w:hint="eastAsia"/>
          <w:sz w:val="32"/>
          <w:szCs w:val="32"/>
        </w:rPr>
        <w:t>号）</w:t>
      </w:r>
      <w:r w:rsidR="00CD7842" w:rsidRPr="00CD7842">
        <w:rPr>
          <w:rFonts w:ascii="仿宋" w:eastAsia="仿宋" w:hAnsi="仿宋" w:hint="eastAsia"/>
          <w:sz w:val="32"/>
          <w:szCs w:val="32"/>
        </w:rPr>
        <w:t>，结合金普新区实际，</w:t>
      </w:r>
      <w:r w:rsidR="00825A62">
        <w:rPr>
          <w:rFonts w:ascii="仿宋" w:eastAsia="仿宋" w:hAnsi="仿宋" w:hint="eastAsia"/>
          <w:sz w:val="32"/>
          <w:szCs w:val="32"/>
        </w:rPr>
        <w:t>我局代</w:t>
      </w:r>
      <w:r w:rsidR="00CD7842" w:rsidRPr="00CD7842">
        <w:rPr>
          <w:rFonts w:ascii="仿宋" w:eastAsia="仿宋" w:hAnsi="仿宋" w:hint="eastAsia"/>
          <w:sz w:val="32"/>
          <w:szCs w:val="32"/>
        </w:rPr>
        <w:t>新区管委会</w:t>
      </w:r>
      <w:r w:rsidR="00825A62">
        <w:rPr>
          <w:rFonts w:ascii="仿宋" w:eastAsia="仿宋" w:hAnsi="仿宋" w:hint="eastAsia"/>
          <w:sz w:val="32"/>
          <w:szCs w:val="32"/>
        </w:rPr>
        <w:t>起草了</w:t>
      </w:r>
      <w:r w:rsidR="00825A62" w:rsidRPr="00825A62">
        <w:rPr>
          <w:rFonts w:ascii="仿宋" w:eastAsia="仿宋" w:hAnsi="仿宋" w:hint="eastAsia"/>
          <w:sz w:val="32"/>
          <w:szCs w:val="32"/>
        </w:rPr>
        <w:t>《关于公布大连金普新区全域统一的工业用地基准地价的通知（征求意见稿）》，现将相关情况说明如下：</w:t>
      </w:r>
    </w:p>
    <w:p w:rsidR="00825A62" w:rsidRPr="00825A62" w:rsidRDefault="00825A62" w:rsidP="00825A62">
      <w:pPr>
        <w:spacing w:line="600" w:lineRule="exact"/>
        <w:ind w:firstLineChars="200" w:firstLine="643"/>
        <w:rPr>
          <w:rFonts w:asciiTheme="minorEastAsia" w:eastAsiaTheme="minorEastAsia" w:hAnsiTheme="minorEastAsia" w:hint="eastAsia"/>
          <w:b/>
          <w:sz w:val="32"/>
          <w:szCs w:val="32"/>
        </w:rPr>
      </w:pPr>
      <w:r w:rsidRPr="00825A62">
        <w:rPr>
          <w:rFonts w:asciiTheme="minorEastAsia" w:eastAsiaTheme="minorEastAsia" w:hAnsiTheme="minorEastAsia" w:hint="eastAsia"/>
          <w:b/>
          <w:sz w:val="32"/>
          <w:szCs w:val="32"/>
        </w:rPr>
        <w:t>一、通知的必要性</w:t>
      </w:r>
    </w:p>
    <w:p w:rsidR="00825A62" w:rsidRPr="00825A62" w:rsidRDefault="00825A62" w:rsidP="00825A62">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825A62">
        <w:rPr>
          <w:rFonts w:ascii="仿宋" w:eastAsia="仿宋" w:hAnsi="仿宋" w:hint="eastAsia"/>
          <w:sz w:val="32"/>
          <w:szCs w:val="32"/>
        </w:rPr>
        <w:t>根据《国务院关于加强国有土地资产管理的通知》（国发</w:t>
      </w:r>
      <w:r w:rsidRPr="00825A62">
        <w:rPr>
          <w:rFonts w:ascii="仿宋" w:eastAsia="仿宋" w:hAnsi="仿宋"/>
          <w:sz w:val="32"/>
          <w:szCs w:val="32"/>
        </w:rPr>
        <w:t>[2001]15</w:t>
      </w:r>
      <w:r w:rsidRPr="00825A62">
        <w:rPr>
          <w:rFonts w:ascii="仿宋" w:eastAsia="仿宋" w:hAnsi="仿宋" w:hint="eastAsia"/>
          <w:sz w:val="32"/>
          <w:szCs w:val="32"/>
        </w:rPr>
        <w:t>号）“市、县人民政府要依法定期确定、公布当地的基准地价和标定地价，切实加强地价管理。已经确定基准地价的市、县，要根据土地市场价格变化情况，及时更新”。</w:t>
      </w:r>
    </w:p>
    <w:p w:rsidR="00000000" w:rsidRPr="00825A62" w:rsidRDefault="00825A62" w:rsidP="00893078">
      <w:pPr>
        <w:tabs>
          <w:tab w:val="num" w:pos="720"/>
        </w:tabs>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893078">
        <w:rPr>
          <w:rFonts w:ascii="仿宋" w:eastAsia="仿宋" w:hAnsi="仿宋" w:hint="eastAsia"/>
          <w:sz w:val="32"/>
          <w:szCs w:val="32"/>
        </w:rPr>
        <w:t>金普新区</w:t>
      </w:r>
      <w:r w:rsidR="00893078" w:rsidRPr="00825A62">
        <w:rPr>
          <w:rFonts w:ascii="仿宋" w:eastAsia="仿宋" w:hAnsi="仿宋" w:hint="eastAsia"/>
          <w:sz w:val="32"/>
          <w:szCs w:val="32"/>
        </w:rPr>
        <w:t>现行的基准地价由</w:t>
      </w:r>
      <w:r w:rsidR="00893078">
        <w:rPr>
          <w:rFonts w:ascii="仿宋" w:eastAsia="仿宋" w:hAnsi="仿宋" w:hint="eastAsia"/>
          <w:sz w:val="32"/>
          <w:szCs w:val="32"/>
        </w:rPr>
        <w:t>原</w:t>
      </w:r>
      <w:r w:rsidR="00893078" w:rsidRPr="00825A62">
        <w:rPr>
          <w:rFonts w:ascii="仿宋" w:eastAsia="仿宋" w:hAnsi="仿宋" w:hint="eastAsia"/>
          <w:sz w:val="32"/>
          <w:szCs w:val="32"/>
        </w:rPr>
        <w:t>金州新区、保税区、普湾经济区三个各自独立的片区构成</w:t>
      </w:r>
      <w:r w:rsidR="00893078">
        <w:rPr>
          <w:rFonts w:ascii="仿宋" w:eastAsia="仿宋" w:hAnsi="仿宋" w:hint="eastAsia"/>
          <w:sz w:val="32"/>
          <w:szCs w:val="32"/>
        </w:rPr>
        <w:t>，且</w:t>
      </w:r>
      <w:r w:rsidR="00893078" w:rsidRPr="00825A62">
        <w:rPr>
          <w:rFonts w:ascii="仿宋" w:eastAsia="仿宋" w:hAnsi="仿宋" w:hint="eastAsia"/>
          <w:sz w:val="32"/>
          <w:szCs w:val="32"/>
        </w:rPr>
        <w:t>发布时间不统一，其中</w:t>
      </w:r>
      <w:r w:rsidR="00893078">
        <w:rPr>
          <w:rFonts w:ascii="仿宋" w:eastAsia="仿宋" w:hAnsi="仿宋" w:hint="eastAsia"/>
          <w:sz w:val="32"/>
          <w:szCs w:val="32"/>
        </w:rPr>
        <w:t>原</w:t>
      </w:r>
      <w:r w:rsidR="00893078" w:rsidRPr="00825A62">
        <w:rPr>
          <w:rFonts w:ascii="仿宋" w:eastAsia="仿宋" w:hAnsi="仿宋" w:hint="eastAsia"/>
          <w:sz w:val="32"/>
          <w:szCs w:val="32"/>
        </w:rPr>
        <w:t>金州新区的基准地价发布于2006年，保税区的基准地价发布于2015年，普湾经济区的基准地价发布于2017年</w:t>
      </w:r>
      <w:r w:rsidR="00893078">
        <w:rPr>
          <w:rFonts w:ascii="仿宋" w:eastAsia="仿宋" w:hAnsi="仿宋" w:hint="eastAsia"/>
          <w:sz w:val="32"/>
          <w:szCs w:val="32"/>
        </w:rPr>
        <w:t>。</w:t>
      </w:r>
      <w:r w:rsidR="00A0603C">
        <w:rPr>
          <w:rFonts w:ascii="仿宋" w:eastAsia="仿宋" w:hAnsi="仿宋" w:hint="eastAsia"/>
          <w:sz w:val="32"/>
          <w:szCs w:val="32"/>
        </w:rPr>
        <w:t>自2014年</w:t>
      </w:r>
      <w:r w:rsidR="006C3064" w:rsidRPr="00825A62">
        <w:rPr>
          <w:rFonts w:ascii="仿宋" w:eastAsia="仿宋" w:hAnsi="仿宋" w:hint="eastAsia"/>
          <w:sz w:val="32"/>
          <w:szCs w:val="32"/>
        </w:rPr>
        <w:t>国务院批复同意设立大连金普新区以来，</w:t>
      </w:r>
      <w:r w:rsidR="006C3064" w:rsidRPr="00825A62">
        <w:rPr>
          <w:rFonts w:ascii="仿宋" w:eastAsia="仿宋" w:hAnsi="仿宋" w:hint="eastAsia"/>
          <w:sz w:val="32"/>
          <w:szCs w:val="32"/>
        </w:rPr>
        <w:t>新区尚未建立全域统一的国有建设用地基准地价体系</w:t>
      </w:r>
      <w:r w:rsidR="006C3064" w:rsidRPr="00825A62">
        <w:rPr>
          <w:rFonts w:ascii="仿宋" w:eastAsia="仿宋" w:hAnsi="仿宋" w:hint="eastAsia"/>
          <w:sz w:val="32"/>
          <w:szCs w:val="32"/>
        </w:rPr>
        <w:t>；</w:t>
      </w:r>
      <w:r w:rsidR="006C3064" w:rsidRPr="00825A62">
        <w:rPr>
          <w:rFonts w:ascii="仿宋" w:eastAsia="仿宋" w:hAnsi="仿宋" w:hint="eastAsia"/>
          <w:sz w:val="32"/>
          <w:szCs w:val="32"/>
        </w:rPr>
        <w:t xml:space="preserve"> </w:t>
      </w:r>
    </w:p>
    <w:p w:rsidR="00825A62" w:rsidRPr="00A0603C" w:rsidRDefault="00825A62" w:rsidP="00A0603C">
      <w:pPr>
        <w:spacing w:line="600" w:lineRule="exact"/>
        <w:ind w:firstLineChars="200" w:firstLine="643"/>
        <w:rPr>
          <w:rFonts w:asciiTheme="minorEastAsia" w:eastAsiaTheme="minorEastAsia" w:hAnsiTheme="minorEastAsia" w:hint="eastAsia"/>
          <w:b/>
          <w:sz w:val="32"/>
          <w:szCs w:val="32"/>
        </w:rPr>
      </w:pPr>
      <w:r w:rsidRPr="00A0603C">
        <w:rPr>
          <w:rFonts w:asciiTheme="minorEastAsia" w:eastAsiaTheme="minorEastAsia" w:hAnsiTheme="minorEastAsia" w:hint="eastAsia"/>
          <w:b/>
          <w:sz w:val="32"/>
          <w:szCs w:val="32"/>
        </w:rPr>
        <w:t>二、通知制定的依据</w:t>
      </w:r>
    </w:p>
    <w:p w:rsidR="00825A62" w:rsidRDefault="00C24FE7" w:rsidP="00066AD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原辽宁省国土资源厅2007年公布的《辽宁省国土资源厅关于公布临时调整后全省工业用地基准地价的通知》（辽</w:t>
      </w:r>
      <w:r>
        <w:rPr>
          <w:rFonts w:ascii="仿宋" w:eastAsia="仿宋" w:hAnsi="仿宋" w:hint="eastAsia"/>
          <w:sz w:val="32"/>
          <w:szCs w:val="32"/>
        </w:rPr>
        <w:lastRenderedPageBreak/>
        <w:t>国土资【2007】97号）。</w:t>
      </w:r>
    </w:p>
    <w:p w:rsidR="00825A62" w:rsidRDefault="00825A62" w:rsidP="00A0603C">
      <w:pPr>
        <w:spacing w:line="600" w:lineRule="exact"/>
        <w:ind w:firstLineChars="200" w:firstLine="643"/>
        <w:rPr>
          <w:rFonts w:asciiTheme="minorEastAsia" w:eastAsiaTheme="minorEastAsia" w:hAnsiTheme="minorEastAsia" w:hint="eastAsia"/>
          <w:b/>
          <w:sz w:val="32"/>
          <w:szCs w:val="32"/>
        </w:rPr>
      </w:pPr>
      <w:r w:rsidRPr="00A0603C">
        <w:rPr>
          <w:rFonts w:asciiTheme="minorEastAsia" w:eastAsiaTheme="minorEastAsia" w:hAnsiTheme="minorEastAsia" w:hint="eastAsia"/>
          <w:b/>
          <w:sz w:val="32"/>
          <w:szCs w:val="32"/>
        </w:rPr>
        <w:t>三、通知的内容</w:t>
      </w:r>
    </w:p>
    <w:p w:rsidR="00A0603C" w:rsidRPr="00C24FE7" w:rsidRDefault="00A0603C" w:rsidP="00C24FE7">
      <w:pPr>
        <w:spacing w:line="600" w:lineRule="exact"/>
        <w:ind w:firstLineChars="200" w:firstLine="640"/>
        <w:rPr>
          <w:rFonts w:ascii="仿宋" w:eastAsia="仿宋" w:hAnsi="仿宋" w:hint="eastAsia"/>
          <w:sz w:val="32"/>
          <w:szCs w:val="32"/>
        </w:rPr>
      </w:pPr>
      <w:r w:rsidRPr="00C24FE7">
        <w:rPr>
          <w:rFonts w:ascii="仿宋" w:eastAsia="仿宋" w:hAnsi="仿宋" w:hint="eastAsia"/>
          <w:sz w:val="32"/>
          <w:szCs w:val="32"/>
        </w:rPr>
        <w:t>本通知共两条。</w:t>
      </w:r>
    </w:p>
    <w:p w:rsidR="00A0603C" w:rsidRPr="00C24FE7" w:rsidRDefault="00A0603C" w:rsidP="00C24FE7">
      <w:pPr>
        <w:spacing w:line="600" w:lineRule="exact"/>
        <w:ind w:firstLineChars="200" w:firstLine="640"/>
        <w:rPr>
          <w:rFonts w:ascii="仿宋" w:eastAsia="仿宋" w:hAnsi="仿宋" w:hint="eastAsia"/>
          <w:sz w:val="32"/>
          <w:szCs w:val="32"/>
        </w:rPr>
      </w:pPr>
      <w:r w:rsidRPr="00C24FE7">
        <w:rPr>
          <w:rFonts w:ascii="仿宋" w:eastAsia="仿宋" w:hAnsi="仿宋" w:hint="eastAsia"/>
          <w:sz w:val="32"/>
          <w:szCs w:val="32"/>
        </w:rPr>
        <w:t>第一条  明确新区工业用地共分七级，及各级别地价标准和位置。</w:t>
      </w:r>
    </w:p>
    <w:p w:rsidR="00A0603C" w:rsidRPr="00C24FE7" w:rsidRDefault="00A0603C" w:rsidP="00C24FE7">
      <w:pPr>
        <w:spacing w:line="600" w:lineRule="exact"/>
        <w:ind w:firstLineChars="200" w:firstLine="640"/>
        <w:rPr>
          <w:rFonts w:ascii="仿宋" w:eastAsia="仿宋" w:hAnsi="仿宋" w:hint="eastAsia"/>
          <w:sz w:val="32"/>
          <w:szCs w:val="32"/>
        </w:rPr>
      </w:pPr>
      <w:r w:rsidRPr="00C24FE7">
        <w:rPr>
          <w:rFonts w:ascii="仿宋" w:eastAsia="仿宋" w:hAnsi="仿宋" w:hint="eastAsia"/>
          <w:sz w:val="32"/>
          <w:szCs w:val="32"/>
        </w:rPr>
        <w:t>第二条  明确</w:t>
      </w:r>
      <w:r>
        <w:rPr>
          <w:rFonts w:ascii="仿宋" w:eastAsia="仿宋" w:hAnsi="仿宋" w:hint="eastAsia"/>
          <w:sz w:val="32"/>
          <w:szCs w:val="32"/>
        </w:rPr>
        <w:t>本次公布的工业用地基准地价为过渡性成果，自发布之日起实施。</w:t>
      </w:r>
    </w:p>
    <w:p w:rsidR="00825A62" w:rsidRPr="00C24FE7" w:rsidRDefault="00825A62" w:rsidP="00C24FE7">
      <w:pPr>
        <w:spacing w:line="600" w:lineRule="exact"/>
        <w:ind w:firstLineChars="200" w:firstLine="643"/>
        <w:rPr>
          <w:rFonts w:asciiTheme="minorEastAsia" w:eastAsiaTheme="minorEastAsia" w:hAnsiTheme="minorEastAsia" w:hint="eastAsia"/>
          <w:b/>
          <w:sz w:val="32"/>
          <w:szCs w:val="32"/>
        </w:rPr>
      </w:pPr>
      <w:r w:rsidRPr="00C24FE7">
        <w:rPr>
          <w:rFonts w:asciiTheme="minorEastAsia" w:eastAsiaTheme="minorEastAsia" w:hAnsiTheme="minorEastAsia" w:hint="eastAsia"/>
          <w:b/>
          <w:sz w:val="32"/>
          <w:szCs w:val="32"/>
        </w:rPr>
        <w:t>四、征求意见情况</w:t>
      </w:r>
    </w:p>
    <w:p w:rsidR="00305288" w:rsidRDefault="00A0603C" w:rsidP="00A0603C">
      <w:pPr>
        <w:spacing w:line="600" w:lineRule="exact"/>
        <w:ind w:firstLineChars="200" w:firstLine="640"/>
        <w:rPr>
          <w:rFonts w:ascii="仿宋" w:eastAsia="仿宋" w:hAnsi="仿宋"/>
          <w:sz w:val="32"/>
          <w:szCs w:val="32"/>
        </w:rPr>
      </w:pPr>
      <w:r>
        <w:rPr>
          <w:rFonts w:ascii="仿宋" w:eastAsia="仿宋" w:hAnsi="仿宋" w:hint="eastAsia"/>
          <w:sz w:val="32"/>
          <w:szCs w:val="32"/>
        </w:rPr>
        <w:t>新区自然资源局代</w:t>
      </w:r>
      <w:r w:rsidRPr="00CD7842">
        <w:rPr>
          <w:rFonts w:ascii="仿宋" w:eastAsia="仿宋" w:hAnsi="仿宋" w:hint="eastAsia"/>
          <w:sz w:val="32"/>
          <w:szCs w:val="32"/>
        </w:rPr>
        <w:t>新区管委会</w:t>
      </w:r>
      <w:r>
        <w:rPr>
          <w:rFonts w:ascii="仿宋" w:eastAsia="仿宋" w:hAnsi="仿宋" w:hint="eastAsia"/>
          <w:sz w:val="32"/>
          <w:szCs w:val="32"/>
        </w:rPr>
        <w:t>起草了</w:t>
      </w:r>
      <w:r w:rsidRPr="00825A62">
        <w:rPr>
          <w:rFonts w:ascii="仿宋" w:eastAsia="仿宋" w:hAnsi="仿宋" w:hint="eastAsia"/>
          <w:sz w:val="32"/>
          <w:szCs w:val="32"/>
        </w:rPr>
        <w:t>《关于公布大连金普新区全域统一的工业用地基准地价的通知（征求意见稿）》</w:t>
      </w:r>
      <w:r>
        <w:rPr>
          <w:rFonts w:ascii="仿宋" w:eastAsia="仿宋" w:hAnsi="仿宋" w:hint="eastAsia"/>
          <w:sz w:val="32"/>
          <w:szCs w:val="32"/>
        </w:rPr>
        <w:t>并征求了普湾经济区行政审批局、保税区规划建设局的相关意见，以上单位均无意见。</w:t>
      </w:r>
    </w:p>
    <w:sectPr w:rsidR="00305288" w:rsidSect="00EE6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064" w:rsidRDefault="006C3064" w:rsidP="007A3790">
      <w:r>
        <w:separator/>
      </w:r>
    </w:p>
  </w:endnote>
  <w:endnote w:type="continuationSeparator" w:id="1">
    <w:p w:rsidR="006C3064" w:rsidRDefault="006C3064" w:rsidP="007A37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064" w:rsidRDefault="006C3064" w:rsidP="007A3790">
      <w:r>
        <w:separator/>
      </w:r>
    </w:p>
  </w:footnote>
  <w:footnote w:type="continuationSeparator" w:id="1">
    <w:p w:rsidR="006C3064" w:rsidRDefault="006C3064" w:rsidP="007A3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16D3C"/>
    <w:multiLevelType w:val="hybridMultilevel"/>
    <w:tmpl w:val="B1F2329E"/>
    <w:lvl w:ilvl="0" w:tplc="2A267D20">
      <w:start w:val="1"/>
      <w:numFmt w:val="bullet"/>
      <w:lvlText w:val=""/>
      <w:lvlJc w:val="left"/>
      <w:pPr>
        <w:tabs>
          <w:tab w:val="num" w:pos="720"/>
        </w:tabs>
        <w:ind w:left="720" w:hanging="360"/>
      </w:pPr>
      <w:rPr>
        <w:rFonts w:ascii="Wingdings" w:hAnsi="Wingdings" w:hint="default"/>
      </w:rPr>
    </w:lvl>
    <w:lvl w:ilvl="1" w:tplc="D56E58E6" w:tentative="1">
      <w:start w:val="1"/>
      <w:numFmt w:val="bullet"/>
      <w:lvlText w:val=""/>
      <w:lvlJc w:val="left"/>
      <w:pPr>
        <w:tabs>
          <w:tab w:val="num" w:pos="1440"/>
        </w:tabs>
        <w:ind w:left="1440" w:hanging="360"/>
      </w:pPr>
      <w:rPr>
        <w:rFonts w:ascii="Wingdings" w:hAnsi="Wingdings" w:hint="default"/>
      </w:rPr>
    </w:lvl>
    <w:lvl w:ilvl="2" w:tplc="F41CA002" w:tentative="1">
      <w:start w:val="1"/>
      <w:numFmt w:val="bullet"/>
      <w:lvlText w:val=""/>
      <w:lvlJc w:val="left"/>
      <w:pPr>
        <w:tabs>
          <w:tab w:val="num" w:pos="2160"/>
        </w:tabs>
        <w:ind w:left="2160" w:hanging="360"/>
      </w:pPr>
      <w:rPr>
        <w:rFonts w:ascii="Wingdings" w:hAnsi="Wingdings" w:hint="default"/>
      </w:rPr>
    </w:lvl>
    <w:lvl w:ilvl="3" w:tplc="0062073E" w:tentative="1">
      <w:start w:val="1"/>
      <w:numFmt w:val="bullet"/>
      <w:lvlText w:val=""/>
      <w:lvlJc w:val="left"/>
      <w:pPr>
        <w:tabs>
          <w:tab w:val="num" w:pos="2880"/>
        </w:tabs>
        <w:ind w:left="2880" w:hanging="360"/>
      </w:pPr>
      <w:rPr>
        <w:rFonts w:ascii="Wingdings" w:hAnsi="Wingdings" w:hint="default"/>
      </w:rPr>
    </w:lvl>
    <w:lvl w:ilvl="4" w:tplc="10920808" w:tentative="1">
      <w:start w:val="1"/>
      <w:numFmt w:val="bullet"/>
      <w:lvlText w:val=""/>
      <w:lvlJc w:val="left"/>
      <w:pPr>
        <w:tabs>
          <w:tab w:val="num" w:pos="3600"/>
        </w:tabs>
        <w:ind w:left="3600" w:hanging="360"/>
      </w:pPr>
      <w:rPr>
        <w:rFonts w:ascii="Wingdings" w:hAnsi="Wingdings" w:hint="default"/>
      </w:rPr>
    </w:lvl>
    <w:lvl w:ilvl="5" w:tplc="5A8639B8" w:tentative="1">
      <w:start w:val="1"/>
      <w:numFmt w:val="bullet"/>
      <w:lvlText w:val=""/>
      <w:lvlJc w:val="left"/>
      <w:pPr>
        <w:tabs>
          <w:tab w:val="num" w:pos="4320"/>
        </w:tabs>
        <w:ind w:left="4320" w:hanging="360"/>
      </w:pPr>
      <w:rPr>
        <w:rFonts w:ascii="Wingdings" w:hAnsi="Wingdings" w:hint="default"/>
      </w:rPr>
    </w:lvl>
    <w:lvl w:ilvl="6" w:tplc="D77C2B02" w:tentative="1">
      <w:start w:val="1"/>
      <w:numFmt w:val="bullet"/>
      <w:lvlText w:val=""/>
      <w:lvlJc w:val="left"/>
      <w:pPr>
        <w:tabs>
          <w:tab w:val="num" w:pos="5040"/>
        </w:tabs>
        <w:ind w:left="5040" w:hanging="360"/>
      </w:pPr>
      <w:rPr>
        <w:rFonts w:ascii="Wingdings" w:hAnsi="Wingdings" w:hint="default"/>
      </w:rPr>
    </w:lvl>
    <w:lvl w:ilvl="7" w:tplc="647E927E" w:tentative="1">
      <w:start w:val="1"/>
      <w:numFmt w:val="bullet"/>
      <w:lvlText w:val=""/>
      <w:lvlJc w:val="left"/>
      <w:pPr>
        <w:tabs>
          <w:tab w:val="num" w:pos="5760"/>
        </w:tabs>
        <w:ind w:left="5760" w:hanging="360"/>
      </w:pPr>
      <w:rPr>
        <w:rFonts w:ascii="Wingdings" w:hAnsi="Wingdings" w:hint="default"/>
      </w:rPr>
    </w:lvl>
    <w:lvl w:ilvl="8" w:tplc="613E1B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6ADA"/>
    <w:rsid w:val="00066ADA"/>
    <w:rsid w:val="00165A0E"/>
    <w:rsid w:val="00237BB1"/>
    <w:rsid w:val="00242C99"/>
    <w:rsid w:val="00243D12"/>
    <w:rsid w:val="00283245"/>
    <w:rsid w:val="002E764A"/>
    <w:rsid w:val="00331A78"/>
    <w:rsid w:val="003620B1"/>
    <w:rsid w:val="00427766"/>
    <w:rsid w:val="00475510"/>
    <w:rsid w:val="004952BA"/>
    <w:rsid w:val="005E5D27"/>
    <w:rsid w:val="0067253E"/>
    <w:rsid w:val="006C3064"/>
    <w:rsid w:val="007204EF"/>
    <w:rsid w:val="00765A49"/>
    <w:rsid w:val="007A3790"/>
    <w:rsid w:val="007E7583"/>
    <w:rsid w:val="00801467"/>
    <w:rsid w:val="00804009"/>
    <w:rsid w:val="008118BF"/>
    <w:rsid w:val="00825A62"/>
    <w:rsid w:val="00880C0B"/>
    <w:rsid w:val="00893078"/>
    <w:rsid w:val="00946E3D"/>
    <w:rsid w:val="00956EA7"/>
    <w:rsid w:val="00972989"/>
    <w:rsid w:val="00A0603C"/>
    <w:rsid w:val="00AB65EB"/>
    <w:rsid w:val="00B20668"/>
    <w:rsid w:val="00B56D8A"/>
    <w:rsid w:val="00B96024"/>
    <w:rsid w:val="00BB4C49"/>
    <w:rsid w:val="00C24FE7"/>
    <w:rsid w:val="00CD7842"/>
    <w:rsid w:val="00D34136"/>
    <w:rsid w:val="00EE64EC"/>
    <w:rsid w:val="00EE749E"/>
    <w:rsid w:val="00F13F9E"/>
    <w:rsid w:val="00F86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DA"/>
    <w:pPr>
      <w:widowControl w:val="0"/>
      <w:jc w:val="both"/>
    </w:pPr>
    <w:rPr>
      <w:rFonts w:ascii="Calibri" w:eastAsia="宋体" w:hAnsi="Calibri" w:cs="Times New Roman"/>
    </w:rPr>
  </w:style>
  <w:style w:type="paragraph" w:styleId="1">
    <w:name w:val="heading 1"/>
    <w:basedOn w:val="a"/>
    <w:next w:val="a"/>
    <w:link w:val="1Char"/>
    <w:qFormat/>
    <w:rsid w:val="008118BF"/>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9E"/>
    <w:pPr>
      <w:ind w:firstLineChars="200" w:firstLine="420"/>
    </w:pPr>
  </w:style>
  <w:style w:type="paragraph" w:styleId="a4">
    <w:name w:val="header"/>
    <w:basedOn w:val="a"/>
    <w:link w:val="Char"/>
    <w:uiPriority w:val="99"/>
    <w:semiHidden/>
    <w:unhideWhenUsed/>
    <w:rsid w:val="007A3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3790"/>
    <w:rPr>
      <w:rFonts w:ascii="Calibri" w:eastAsia="宋体" w:hAnsi="Calibri" w:cs="Times New Roman"/>
      <w:sz w:val="18"/>
      <w:szCs w:val="18"/>
    </w:rPr>
  </w:style>
  <w:style w:type="paragraph" w:styleId="a5">
    <w:name w:val="footer"/>
    <w:basedOn w:val="a"/>
    <w:link w:val="Char0"/>
    <w:uiPriority w:val="99"/>
    <w:semiHidden/>
    <w:unhideWhenUsed/>
    <w:rsid w:val="007A37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3790"/>
    <w:rPr>
      <w:rFonts w:ascii="Calibri" w:eastAsia="宋体" w:hAnsi="Calibri" w:cs="Times New Roman"/>
      <w:sz w:val="18"/>
      <w:szCs w:val="18"/>
    </w:rPr>
  </w:style>
  <w:style w:type="character" w:customStyle="1" w:styleId="1Char">
    <w:name w:val="标题 1 Char"/>
    <w:basedOn w:val="a0"/>
    <w:link w:val="1"/>
    <w:rsid w:val="008118B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114440499">
      <w:bodyDiv w:val="1"/>
      <w:marLeft w:val="0"/>
      <w:marRight w:val="0"/>
      <w:marTop w:val="0"/>
      <w:marBottom w:val="0"/>
      <w:divBdr>
        <w:top w:val="none" w:sz="0" w:space="0" w:color="auto"/>
        <w:left w:val="none" w:sz="0" w:space="0" w:color="auto"/>
        <w:bottom w:val="none" w:sz="0" w:space="0" w:color="auto"/>
        <w:right w:val="none" w:sz="0" w:space="0" w:color="auto"/>
      </w:divBdr>
      <w:divsChild>
        <w:div w:id="285547100">
          <w:marLeft w:val="547"/>
          <w:marRight w:val="0"/>
          <w:marTop w:val="0"/>
          <w:marBottom w:val="65"/>
          <w:divBdr>
            <w:top w:val="none" w:sz="0" w:space="0" w:color="auto"/>
            <w:left w:val="none" w:sz="0" w:space="0" w:color="auto"/>
            <w:bottom w:val="none" w:sz="0" w:space="0" w:color="auto"/>
            <w:right w:val="none" w:sz="0" w:space="0" w:color="auto"/>
          </w:divBdr>
        </w:div>
        <w:div w:id="1308975374">
          <w:marLeft w:val="547"/>
          <w:marRight w:val="0"/>
          <w:marTop w:val="0"/>
          <w:marBottom w:val="65"/>
          <w:divBdr>
            <w:top w:val="none" w:sz="0" w:space="0" w:color="auto"/>
            <w:left w:val="none" w:sz="0" w:space="0" w:color="auto"/>
            <w:bottom w:val="none" w:sz="0" w:space="0" w:color="auto"/>
            <w:right w:val="none" w:sz="0" w:space="0" w:color="auto"/>
          </w:divBdr>
        </w:div>
        <w:div w:id="232468939">
          <w:marLeft w:val="547"/>
          <w:marRight w:val="0"/>
          <w:marTop w:val="0"/>
          <w:marBottom w:val="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jun</cp:lastModifiedBy>
  <cp:revision>3</cp:revision>
  <cp:lastPrinted>2023-12-11T10:25:00Z</cp:lastPrinted>
  <dcterms:created xsi:type="dcterms:W3CDTF">2024-01-25T08:07:00Z</dcterms:created>
  <dcterms:modified xsi:type="dcterms:W3CDTF">2024-01-25T09:01:00Z</dcterms:modified>
</cp:coreProperties>
</file>