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7A" w:rsidRDefault="00A571C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8E6E7A" w:rsidRDefault="00A571C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153E05" w:rsidRPr="00A857F7" w:rsidRDefault="00153E05" w:rsidP="00153E05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大金普人社理告字〔2024〕SY</w:t>
      </w:r>
      <w:r>
        <w:rPr>
          <w:rFonts w:ascii="仿宋_GB2312" w:eastAsia="仿宋_GB2312" w:hAnsi="仿宋_GB2312" w:cs="仿宋_GB2312" w:hint="eastAsia"/>
          <w:sz w:val="32"/>
          <w:szCs w:val="32"/>
        </w:rPr>
        <w:t>104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153E05" w:rsidRPr="00153E05" w:rsidRDefault="00153E05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E6E7A" w:rsidRDefault="00153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孙华</w:t>
      </w:r>
      <w:bookmarkEnd w:id="0"/>
      <w:r w:rsidR="00A571C9"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 w:rsidR="00A571C9">
        <w:rPr>
          <w:rFonts w:ascii="仿宋_GB2312" w:eastAsia="仿宋_GB2312" w:hAnsi="仿宋_GB2312" w:cs="仿宋_GB2312" w:hint="eastAsia"/>
          <w:sz w:val="32"/>
          <w:szCs w:val="32"/>
        </w:rPr>
        <w:t>210225******0566)</w:t>
      </w:r>
      <w:r w:rsidR="00A571C9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E6E7A" w:rsidRDefault="00A571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月期间，你存在与置家房地产经纪（大连）有限公司虚构劳动关系，违规领取（骗取）失业保险待遇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14757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153E05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E6E7A" w:rsidRDefault="00A571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SY104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8E6E7A" w:rsidRDefault="00A571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14757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8E6E7A" w:rsidRDefault="00A571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</w:t>
      </w:r>
      <w:r>
        <w:rPr>
          <w:rFonts w:ascii="仿宋_GB2312" w:eastAsia="仿宋_GB2312" w:hAnsi="仿宋_GB2312" w:cs="仿宋_GB2312" w:hint="eastAsia"/>
          <w:sz w:val="32"/>
          <w:szCs w:val="32"/>
        </w:rPr>
        <w:t>本告知书之日起三日内向我局进行陈述和申辩，逾期视为放弃该权利。</w:t>
      </w:r>
    </w:p>
    <w:p w:rsidR="008E6E7A" w:rsidRDefault="008E6E7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A571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65891711</w:t>
      </w:r>
    </w:p>
    <w:p w:rsidR="008E6E7A" w:rsidRDefault="00A571C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153E05" w:rsidP="00153E05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</w:t>
      </w:r>
      <w:r w:rsidR="00A571C9">
        <w:rPr>
          <w:rFonts w:ascii="仿宋_GB2312" w:eastAsia="仿宋_GB2312" w:hAnsi="仿宋_GB2312" w:cs="仿宋_GB2312" w:hint="eastAsia"/>
          <w:sz w:val="32"/>
          <w:szCs w:val="32"/>
        </w:rPr>
        <w:t>大连市金普新区人力资源和社会保障局</w:t>
      </w:r>
    </w:p>
    <w:p w:rsidR="008E6E7A" w:rsidRDefault="00A571C9">
      <w:pPr>
        <w:spacing w:line="58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E6E7A" w:rsidRDefault="008E6E7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E6E7A" w:rsidRDefault="00A571C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8E6E7A" w:rsidRDefault="00A571C9">
      <w:pPr>
        <w:spacing w:line="580" w:lineRule="exact"/>
        <w:ind w:firstLineChars="200" w:firstLine="56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E6E7A" w:rsidRDefault="008E6E7A"/>
    <w:sectPr w:rsidR="008E6E7A" w:rsidSect="008E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1C9" w:rsidRDefault="00A571C9" w:rsidP="00153E05">
      <w:r>
        <w:separator/>
      </w:r>
    </w:p>
  </w:endnote>
  <w:endnote w:type="continuationSeparator" w:id="1">
    <w:p w:rsidR="00A571C9" w:rsidRDefault="00A571C9" w:rsidP="0015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1C9" w:rsidRDefault="00A571C9" w:rsidP="00153E05">
      <w:r>
        <w:separator/>
      </w:r>
    </w:p>
  </w:footnote>
  <w:footnote w:type="continuationSeparator" w:id="1">
    <w:p w:rsidR="00A571C9" w:rsidRDefault="00A571C9" w:rsidP="00153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7A"/>
    <w:rsid w:val="00153E05"/>
    <w:rsid w:val="008E6E7A"/>
    <w:rsid w:val="00A571C9"/>
    <w:rsid w:val="06D74C69"/>
    <w:rsid w:val="0C6777E2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E7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3E0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153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3E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