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5C141" w14:textId="77777777" w:rsidR="00D35031" w:rsidRDefault="00EE6510">
      <w:pPr>
        <w:jc w:val="center"/>
        <w:rPr>
          <w:rFonts w:ascii="方正小标宋简体" w:eastAsia="方正小标宋简体" w:hAnsi="黑体" w:cs="黑体"/>
          <w:bCs/>
          <w:spacing w:val="-16"/>
          <w:sz w:val="44"/>
          <w:szCs w:val="44"/>
          <w:lang w:eastAsia="zh-CN"/>
        </w:rPr>
      </w:pPr>
      <w:r>
        <w:rPr>
          <w:rFonts w:ascii="方正小标宋简体" w:eastAsia="方正小标宋简体" w:hAnsi="黑体" w:cs="黑体" w:hint="eastAsia"/>
          <w:bCs/>
          <w:spacing w:val="-16"/>
          <w:sz w:val="44"/>
          <w:szCs w:val="44"/>
          <w:lang w:eastAsia="zh-CN"/>
        </w:rPr>
        <w:t>关于遴选金普新区高标准农田保险试点</w:t>
      </w:r>
    </w:p>
    <w:p w14:paraId="4D079774" w14:textId="77777777" w:rsidR="00D35031" w:rsidRDefault="00EE6510">
      <w:pPr>
        <w:jc w:val="center"/>
        <w:rPr>
          <w:rFonts w:ascii="方正小标宋简体" w:eastAsia="方正小标宋简体" w:hAnsi="黑体" w:cs="黑体"/>
          <w:sz w:val="44"/>
          <w:szCs w:val="44"/>
          <w:lang w:eastAsia="zh-CN"/>
        </w:rPr>
      </w:pPr>
      <w:r>
        <w:rPr>
          <w:rFonts w:ascii="方正小标宋简体" w:eastAsia="方正小标宋简体" w:hAnsi="黑体" w:cs="黑体" w:hint="eastAsia"/>
          <w:bCs/>
          <w:spacing w:val="-26"/>
          <w:sz w:val="44"/>
          <w:szCs w:val="44"/>
          <w:lang w:eastAsia="zh-CN"/>
        </w:rPr>
        <w:t>项目实施主体的通知</w:t>
      </w:r>
    </w:p>
    <w:p w14:paraId="37967B26" w14:textId="77777777" w:rsidR="00D35031" w:rsidRDefault="00D35031">
      <w:pPr>
        <w:spacing w:line="287" w:lineRule="auto"/>
        <w:rPr>
          <w:lang w:eastAsia="zh-CN"/>
        </w:rPr>
      </w:pPr>
    </w:p>
    <w:p w14:paraId="7BA545DE" w14:textId="77777777" w:rsidR="00D35031" w:rsidRDefault="00EE6510">
      <w:pPr>
        <w:pStyle w:val="a3"/>
        <w:spacing w:before="102" w:line="222" w:lineRule="auto"/>
        <w:rPr>
          <w:rFonts w:ascii="仿宋_GB2312" w:eastAsia="仿宋_GB2312"/>
          <w:spacing w:val="-8"/>
          <w:sz w:val="32"/>
          <w:szCs w:val="32"/>
          <w:lang w:eastAsia="zh-CN"/>
        </w:rPr>
      </w:pPr>
      <w:r>
        <w:rPr>
          <w:rFonts w:ascii="仿宋_GB2312" w:eastAsia="仿宋_GB2312" w:hint="eastAsia"/>
          <w:spacing w:val="-8"/>
          <w:sz w:val="32"/>
          <w:szCs w:val="32"/>
          <w:lang w:eastAsia="zh-CN"/>
        </w:rPr>
        <w:t>各相关单位：</w:t>
      </w:r>
    </w:p>
    <w:p w14:paraId="5A081FD5" w14:textId="77777777" w:rsidR="00D35031" w:rsidRDefault="00EE6510">
      <w:pPr>
        <w:spacing w:line="560" w:lineRule="exact"/>
        <w:ind w:firstLineChars="200" w:firstLine="716"/>
        <w:jc w:val="both"/>
        <w:rPr>
          <w:rFonts w:ascii="仿宋_GB2312" w:eastAsia="仿宋_GB2312" w:hAnsi="仿宋" w:cs="仿宋"/>
          <w:spacing w:val="19"/>
          <w:sz w:val="32"/>
          <w:szCs w:val="32"/>
          <w:lang w:eastAsia="zh-CN"/>
        </w:rPr>
      </w:pPr>
      <w:r>
        <w:rPr>
          <w:rFonts w:ascii="仿宋_GB2312" w:eastAsia="仿宋_GB2312" w:hAnsi="仿宋" w:cs="仿宋" w:hint="eastAsia"/>
          <w:spacing w:val="19"/>
          <w:sz w:val="32"/>
          <w:szCs w:val="32"/>
          <w:lang w:eastAsia="zh-CN"/>
        </w:rPr>
        <w:t>依据《大连金普新区高标准农田管护保险试点工作方案》（大金普农发〔2025〕77号）要求，为了扎实推进金普新区</w:t>
      </w:r>
      <w:bookmarkStart w:id="0" w:name="OLE_LINK2"/>
      <w:bookmarkStart w:id="1" w:name="OLE_LINK1"/>
      <w:r>
        <w:rPr>
          <w:rFonts w:ascii="仿宋_GB2312" w:eastAsia="仿宋_GB2312" w:hAnsi="仿宋" w:cs="仿宋" w:hint="eastAsia"/>
          <w:spacing w:val="19"/>
          <w:sz w:val="32"/>
          <w:szCs w:val="32"/>
          <w:lang w:eastAsia="zh-CN"/>
        </w:rPr>
        <w:t>高标准农田保险</w:t>
      </w:r>
      <w:bookmarkEnd w:id="0"/>
      <w:bookmarkEnd w:id="1"/>
      <w:r>
        <w:rPr>
          <w:rFonts w:ascii="仿宋_GB2312" w:eastAsia="仿宋_GB2312" w:hAnsi="仿宋" w:cs="仿宋" w:hint="eastAsia"/>
          <w:spacing w:val="19"/>
          <w:sz w:val="32"/>
          <w:szCs w:val="32"/>
          <w:lang w:eastAsia="zh-CN"/>
        </w:rPr>
        <w:t>试点，现开展实施主体遴选工作。具体要求是：</w:t>
      </w:r>
    </w:p>
    <w:p w14:paraId="67BE94B6" w14:textId="77777777" w:rsidR="00D35031" w:rsidRDefault="00EE6510">
      <w:pPr>
        <w:spacing w:line="560" w:lineRule="exact"/>
        <w:ind w:firstLineChars="200" w:firstLine="716"/>
        <w:jc w:val="both"/>
        <w:rPr>
          <w:rFonts w:ascii="仿宋_GB2312" w:eastAsia="仿宋_GB2312" w:hAnsi="仿宋" w:cs="仿宋"/>
          <w:spacing w:val="19"/>
          <w:sz w:val="32"/>
          <w:szCs w:val="32"/>
          <w:lang w:eastAsia="zh-CN"/>
        </w:rPr>
      </w:pPr>
      <w:r>
        <w:rPr>
          <w:rFonts w:ascii="仿宋_GB2312" w:eastAsia="仿宋_GB2312" w:hAnsi="仿宋" w:cs="仿宋" w:hint="eastAsia"/>
          <w:spacing w:val="19"/>
          <w:sz w:val="32"/>
          <w:szCs w:val="32"/>
          <w:lang w:eastAsia="zh-CN"/>
        </w:rPr>
        <w:t>1</w:t>
      </w:r>
      <w:r>
        <w:rPr>
          <w:rFonts w:ascii="仿宋_GB2312" w:eastAsia="仿宋_GB2312" w:hAnsi="仿宋" w:cs="仿宋"/>
          <w:spacing w:val="19"/>
          <w:sz w:val="32"/>
          <w:szCs w:val="32"/>
          <w:lang w:eastAsia="zh-CN"/>
        </w:rPr>
        <w:t>.</w:t>
      </w:r>
      <w:r>
        <w:rPr>
          <w:rFonts w:ascii="仿宋_GB2312" w:eastAsia="仿宋_GB2312" w:hAnsi="仿宋" w:cs="仿宋" w:hint="eastAsia"/>
          <w:spacing w:val="19"/>
          <w:sz w:val="32"/>
          <w:szCs w:val="32"/>
          <w:lang w:eastAsia="zh-CN"/>
        </w:rPr>
        <w:t>具有承担农业保险工作相对应资质的保险机构（列入《大连银保监局办公室关于公布辖内符合农业保险业务经营条件保险公司的通知》（大银保监办发〔2020〕545号）的保险机构）。</w:t>
      </w:r>
    </w:p>
    <w:p w14:paraId="09FF1FAE" w14:textId="77777777" w:rsidR="00D35031" w:rsidRDefault="00EE6510">
      <w:pPr>
        <w:spacing w:line="560" w:lineRule="exact"/>
        <w:ind w:firstLineChars="200" w:firstLine="716"/>
        <w:jc w:val="both"/>
        <w:rPr>
          <w:rFonts w:ascii="仿宋_GB2312" w:eastAsia="仿宋_GB2312" w:hAnsi="仿宋" w:cs="仿宋"/>
          <w:spacing w:val="19"/>
          <w:sz w:val="32"/>
          <w:szCs w:val="32"/>
          <w:lang w:eastAsia="zh-CN"/>
        </w:rPr>
      </w:pPr>
      <w:r>
        <w:rPr>
          <w:rFonts w:ascii="仿宋_GB2312" w:eastAsia="仿宋_GB2312" w:hAnsi="仿宋" w:cs="仿宋" w:hint="eastAsia"/>
          <w:spacing w:val="19"/>
          <w:sz w:val="32"/>
          <w:szCs w:val="32"/>
          <w:lang w:eastAsia="zh-CN"/>
        </w:rPr>
        <w:t>2</w:t>
      </w:r>
      <w:r>
        <w:rPr>
          <w:rFonts w:ascii="仿宋_GB2312" w:eastAsia="仿宋_GB2312" w:hAnsi="仿宋" w:cs="仿宋"/>
          <w:spacing w:val="19"/>
          <w:sz w:val="32"/>
          <w:szCs w:val="32"/>
          <w:lang w:eastAsia="zh-CN"/>
        </w:rPr>
        <w:t>.</w:t>
      </w:r>
      <w:r>
        <w:rPr>
          <w:rFonts w:ascii="仿宋_GB2312" w:eastAsia="仿宋_GB2312" w:hAnsi="仿宋" w:cs="仿宋" w:hint="eastAsia"/>
          <w:spacing w:val="19"/>
          <w:sz w:val="32"/>
          <w:szCs w:val="32"/>
          <w:lang w:eastAsia="zh-CN"/>
        </w:rPr>
        <w:t>已具有适合开展工程质量、建后管护、自然灾害与意外事故承保业务相对应的保险产品。</w:t>
      </w:r>
    </w:p>
    <w:p w14:paraId="2CCAEC3D" w14:textId="77777777" w:rsidR="00D35031" w:rsidRDefault="00EE6510">
      <w:pPr>
        <w:spacing w:line="560" w:lineRule="exact"/>
        <w:ind w:firstLineChars="200" w:firstLine="716"/>
        <w:jc w:val="both"/>
        <w:rPr>
          <w:rFonts w:ascii="仿宋_GB2312" w:eastAsia="仿宋_GB2312" w:hAnsi="仿宋" w:cs="仿宋"/>
          <w:spacing w:val="19"/>
          <w:sz w:val="32"/>
          <w:szCs w:val="32"/>
          <w:lang w:eastAsia="zh-CN"/>
        </w:rPr>
      </w:pPr>
      <w:r>
        <w:rPr>
          <w:rFonts w:ascii="仿宋_GB2312" w:eastAsia="仿宋_GB2312" w:hAnsi="仿宋" w:cs="仿宋" w:hint="eastAsia"/>
          <w:spacing w:val="19"/>
          <w:sz w:val="32"/>
          <w:szCs w:val="32"/>
          <w:lang w:eastAsia="zh-CN"/>
        </w:rPr>
        <w:t>3</w:t>
      </w:r>
      <w:r>
        <w:rPr>
          <w:rFonts w:ascii="仿宋_GB2312" w:eastAsia="仿宋_GB2312" w:hAnsi="仿宋" w:cs="仿宋"/>
          <w:spacing w:val="19"/>
          <w:sz w:val="32"/>
          <w:szCs w:val="32"/>
          <w:lang w:eastAsia="zh-CN"/>
        </w:rPr>
        <w:t>.</w:t>
      </w:r>
      <w:r>
        <w:rPr>
          <w:rFonts w:ascii="仿宋_GB2312" w:eastAsia="仿宋_GB2312" w:hAnsi="仿宋" w:cs="仿宋" w:hint="eastAsia"/>
          <w:spacing w:val="19"/>
          <w:sz w:val="32"/>
          <w:szCs w:val="32"/>
          <w:lang w:eastAsia="zh-CN"/>
        </w:rPr>
        <w:t>拥有完善的服务网络和专业的服务团队，能够及时响应和处理保险理赔等相关事宜。</w:t>
      </w:r>
    </w:p>
    <w:p w14:paraId="1FE72D5B" w14:textId="77777777" w:rsidR="00D35031" w:rsidRDefault="00EE6510">
      <w:pPr>
        <w:spacing w:line="560" w:lineRule="exact"/>
        <w:ind w:firstLineChars="200" w:firstLine="696"/>
        <w:jc w:val="both"/>
        <w:rPr>
          <w:rFonts w:ascii="仿宋" w:eastAsia="仿宋" w:hAnsi="仿宋" w:cs="仿宋"/>
          <w:spacing w:val="19"/>
          <w:sz w:val="31"/>
          <w:szCs w:val="31"/>
          <w:lang w:eastAsia="zh-CN"/>
        </w:rPr>
      </w:pPr>
      <w:r>
        <w:rPr>
          <w:rFonts w:ascii="仿宋" w:eastAsia="仿宋" w:hAnsi="仿宋" w:cs="仿宋" w:hint="eastAsia"/>
          <w:spacing w:val="19"/>
          <w:sz w:val="31"/>
          <w:szCs w:val="31"/>
          <w:lang w:eastAsia="zh-CN"/>
        </w:rPr>
        <w:t>4</w:t>
      </w:r>
      <w:r>
        <w:rPr>
          <w:rFonts w:ascii="仿宋" w:eastAsia="仿宋" w:hAnsi="仿宋" w:cs="仿宋"/>
          <w:spacing w:val="19"/>
          <w:sz w:val="31"/>
          <w:szCs w:val="31"/>
          <w:lang w:eastAsia="zh-CN"/>
        </w:rPr>
        <w:t>.</w:t>
      </w:r>
      <w:r>
        <w:rPr>
          <w:rFonts w:ascii="仿宋" w:eastAsia="仿宋" w:hAnsi="仿宋" w:cs="仿宋" w:hint="eastAsia"/>
          <w:spacing w:val="19"/>
          <w:sz w:val="31"/>
          <w:szCs w:val="31"/>
          <w:lang w:eastAsia="zh-CN"/>
        </w:rPr>
        <w:t>报名截止后，新区农业农村局将组织专家评审。请各参评单位提前组织参评材料，编制好汇报PPT。</w:t>
      </w:r>
    </w:p>
    <w:p w14:paraId="3C7A2731" w14:textId="77777777" w:rsidR="00617FE0" w:rsidRDefault="00EE6510">
      <w:pPr>
        <w:spacing w:line="560" w:lineRule="exact"/>
        <w:ind w:firstLineChars="200" w:firstLine="696"/>
        <w:jc w:val="both"/>
        <w:rPr>
          <w:rFonts w:ascii="仿宋" w:eastAsia="仿宋" w:hAnsi="仿宋" w:cs="仿宋"/>
          <w:spacing w:val="19"/>
          <w:sz w:val="31"/>
          <w:szCs w:val="31"/>
          <w:lang w:eastAsia="zh-CN"/>
        </w:rPr>
      </w:pPr>
      <w:r>
        <w:rPr>
          <w:rFonts w:ascii="仿宋" w:eastAsia="仿宋" w:hAnsi="仿宋" w:cs="仿宋" w:hint="eastAsia"/>
          <w:spacing w:val="19"/>
          <w:sz w:val="31"/>
          <w:szCs w:val="31"/>
          <w:lang w:eastAsia="zh-CN"/>
        </w:rPr>
        <w:t>请有意愿承担该试点任务的保险公司，于2025年4月1</w:t>
      </w:r>
      <w:r>
        <w:rPr>
          <w:rFonts w:ascii="仿宋" w:eastAsia="仿宋" w:hAnsi="仿宋" w:cs="仿宋"/>
          <w:spacing w:val="19"/>
          <w:sz w:val="31"/>
          <w:szCs w:val="31"/>
          <w:lang w:eastAsia="zh-CN"/>
        </w:rPr>
        <w:t>8</w:t>
      </w:r>
      <w:r>
        <w:rPr>
          <w:rFonts w:ascii="仿宋" w:eastAsia="仿宋" w:hAnsi="仿宋" w:cs="仿宋" w:hint="eastAsia"/>
          <w:spacing w:val="19"/>
          <w:sz w:val="31"/>
          <w:szCs w:val="31"/>
          <w:lang w:eastAsia="zh-CN"/>
        </w:rPr>
        <w:t>日（本周五）中午1</w:t>
      </w:r>
      <w:r>
        <w:rPr>
          <w:rFonts w:ascii="仿宋" w:eastAsia="仿宋" w:hAnsi="仿宋" w:cs="仿宋"/>
          <w:spacing w:val="19"/>
          <w:sz w:val="31"/>
          <w:szCs w:val="31"/>
          <w:lang w:eastAsia="zh-CN"/>
        </w:rPr>
        <w:t>2</w:t>
      </w:r>
      <w:r>
        <w:rPr>
          <w:rFonts w:ascii="仿宋" w:eastAsia="仿宋" w:hAnsi="仿宋" w:cs="仿宋" w:hint="eastAsia"/>
          <w:spacing w:val="19"/>
          <w:sz w:val="31"/>
          <w:szCs w:val="31"/>
          <w:lang w:eastAsia="zh-CN"/>
        </w:rPr>
        <w:t>:0</w:t>
      </w:r>
      <w:r>
        <w:rPr>
          <w:rFonts w:ascii="仿宋" w:eastAsia="仿宋" w:hAnsi="仿宋" w:cs="仿宋"/>
          <w:spacing w:val="19"/>
          <w:sz w:val="31"/>
          <w:szCs w:val="31"/>
          <w:lang w:eastAsia="zh-CN"/>
        </w:rPr>
        <w:t>0</w:t>
      </w:r>
      <w:r>
        <w:rPr>
          <w:rFonts w:ascii="仿宋" w:eastAsia="仿宋" w:hAnsi="仿宋" w:cs="仿宋" w:hint="eastAsia"/>
          <w:spacing w:val="19"/>
          <w:sz w:val="31"/>
          <w:szCs w:val="31"/>
          <w:lang w:eastAsia="zh-CN"/>
        </w:rPr>
        <w:t>前，向新区农业农村</w:t>
      </w:r>
      <w:proofErr w:type="gramStart"/>
      <w:r>
        <w:rPr>
          <w:rFonts w:ascii="仿宋" w:eastAsia="仿宋" w:hAnsi="仿宋" w:cs="仿宋" w:hint="eastAsia"/>
          <w:spacing w:val="19"/>
          <w:sz w:val="31"/>
          <w:szCs w:val="31"/>
          <w:lang w:eastAsia="zh-CN"/>
        </w:rPr>
        <w:t>局产业</w:t>
      </w:r>
      <w:proofErr w:type="gramEnd"/>
      <w:r>
        <w:rPr>
          <w:rFonts w:ascii="仿宋" w:eastAsia="仿宋" w:hAnsi="仿宋" w:cs="仿宋" w:hint="eastAsia"/>
          <w:spacing w:val="19"/>
          <w:sz w:val="31"/>
          <w:szCs w:val="31"/>
          <w:lang w:eastAsia="zh-CN"/>
        </w:rPr>
        <w:t>发展科提交申请。逾期，将视为放弃参与本次项目试点。</w:t>
      </w:r>
    </w:p>
    <w:p w14:paraId="794557A8" w14:textId="77777777" w:rsidR="00617FE0" w:rsidRDefault="00617FE0" w:rsidP="00617FE0">
      <w:pPr>
        <w:rPr>
          <w:rFonts w:ascii="仿宋" w:eastAsia="仿宋" w:hAnsi="仿宋" w:cs="仿宋"/>
          <w:spacing w:val="19"/>
          <w:sz w:val="31"/>
          <w:szCs w:val="31"/>
          <w:lang w:eastAsia="zh-CN"/>
        </w:rPr>
      </w:pPr>
      <w:r>
        <w:rPr>
          <w:rFonts w:ascii="仿宋" w:eastAsia="仿宋" w:hAnsi="仿宋" w:cs="仿宋" w:hint="eastAsia"/>
          <w:spacing w:val="19"/>
          <w:sz w:val="31"/>
          <w:szCs w:val="31"/>
          <w:lang w:eastAsia="zh-CN"/>
        </w:rPr>
        <w:t>附件</w:t>
      </w:r>
      <w:r>
        <w:rPr>
          <w:rFonts w:ascii="仿宋" w:eastAsia="仿宋" w:hAnsi="仿宋" w:cs="仿宋"/>
          <w:spacing w:val="19"/>
          <w:sz w:val="31"/>
          <w:szCs w:val="31"/>
          <w:lang w:eastAsia="zh-CN"/>
        </w:rPr>
        <w:t>：</w:t>
      </w:r>
    </w:p>
    <w:p w14:paraId="2934BF13" w14:textId="220A1E9E" w:rsidR="00617FE0" w:rsidRDefault="00617FE0" w:rsidP="00617FE0">
      <w:pPr>
        <w:spacing w:line="560" w:lineRule="exact"/>
        <w:ind w:firstLineChars="200" w:firstLine="696"/>
        <w:jc w:val="both"/>
        <w:rPr>
          <w:rFonts w:ascii="仿宋" w:eastAsia="仿宋" w:hAnsi="仿宋" w:cs="仿宋"/>
          <w:spacing w:val="19"/>
          <w:sz w:val="31"/>
          <w:szCs w:val="31"/>
          <w:lang w:eastAsia="zh-CN"/>
        </w:rPr>
      </w:pPr>
      <w:r>
        <w:rPr>
          <w:rFonts w:ascii="仿宋" w:eastAsia="仿宋" w:hAnsi="仿宋" w:cs="仿宋" w:hint="eastAsia"/>
          <w:spacing w:val="19"/>
          <w:sz w:val="31"/>
          <w:szCs w:val="31"/>
          <w:lang w:eastAsia="zh-CN"/>
        </w:rPr>
        <w:t>1.</w:t>
      </w:r>
      <w:r w:rsidRPr="00617FE0">
        <w:rPr>
          <w:rFonts w:ascii="仿宋" w:eastAsia="仿宋" w:hAnsi="仿宋" w:cs="仿宋" w:hint="eastAsia"/>
          <w:spacing w:val="19"/>
          <w:sz w:val="31"/>
          <w:szCs w:val="31"/>
          <w:lang w:eastAsia="zh-CN"/>
        </w:rPr>
        <w:t xml:space="preserve"> 金普新区高标准农田保险试点项目实施主体承诺书</w:t>
      </w:r>
    </w:p>
    <w:p w14:paraId="4476892E" w14:textId="27A61307" w:rsidR="00617FE0" w:rsidRPr="00617FE0" w:rsidRDefault="00617FE0" w:rsidP="00617FE0">
      <w:pPr>
        <w:spacing w:line="560" w:lineRule="exact"/>
        <w:ind w:firstLineChars="200" w:firstLine="696"/>
        <w:jc w:val="both"/>
        <w:rPr>
          <w:rFonts w:ascii="仿宋" w:eastAsia="仿宋" w:hAnsi="仿宋" w:cs="仿宋" w:hint="eastAsia"/>
          <w:spacing w:val="19"/>
          <w:sz w:val="31"/>
          <w:szCs w:val="31"/>
          <w:lang w:eastAsia="zh-CN"/>
        </w:rPr>
      </w:pPr>
      <w:r>
        <w:rPr>
          <w:rFonts w:ascii="仿宋" w:eastAsia="仿宋" w:hAnsi="仿宋" w:cs="仿宋"/>
          <w:spacing w:val="19"/>
          <w:sz w:val="31"/>
          <w:szCs w:val="31"/>
          <w:lang w:eastAsia="zh-CN"/>
        </w:rPr>
        <w:lastRenderedPageBreak/>
        <w:t>2.</w:t>
      </w:r>
      <w:r w:rsidRPr="00617FE0">
        <w:rPr>
          <w:rFonts w:ascii="仿宋" w:eastAsia="仿宋" w:hAnsi="仿宋" w:cs="仿宋" w:hint="eastAsia"/>
          <w:spacing w:val="19"/>
          <w:sz w:val="31"/>
          <w:szCs w:val="31"/>
          <w:lang w:eastAsia="zh-CN"/>
        </w:rPr>
        <w:t>关于印发《大连金普新区高标准农田管护保险试点工作方案》的通知</w:t>
      </w:r>
    </w:p>
    <w:p w14:paraId="69941BDC" w14:textId="77777777" w:rsidR="00D35031" w:rsidRDefault="00EE6510">
      <w:pPr>
        <w:spacing w:line="560" w:lineRule="exact"/>
        <w:ind w:firstLineChars="200" w:firstLine="696"/>
        <w:jc w:val="both"/>
        <w:rPr>
          <w:rFonts w:ascii="仿宋" w:eastAsia="仿宋" w:hAnsi="仿宋" w:cs="仿宋"/>
          <w:spacing w:val="19"/>
          <w:sz w:val="31"/>
          <w:szCs w:val="31"/>
          <w:lang w:eastAsia="zh-CN"/>
        </w:rPr>
      </w:pPr>
      <w:bookmarkStart w:id="2" w:name="_GoBack"/>
      <w:bookmarkEnd w:id="2"/>
      <w:r>
        <w:rPr>
          <w:rFonts w:ascii="仿宋" w:eastAsia="仿宋" w:hAnsi="仿宋" w:cs="仿宋" w:hint="eastAsia"/>
          <w:spacing w:val="19"/>
          <w:sz w:val="31"/>
          <w:szCs w:val="31"/>
          <w:lang w:eastAsia="zh-CN"/>
        </w:rPr>
        <w:t>联系人：赵明明       电话：18018970829</w:t>
      </w:r>
    </w:p>
    <w:p w14:paraId="42E2FFB4" w14:textId="77777777" w:rsidR="00D35031" w:rsidRDefault="00EE6510">
      <w:pPr>
        <w:spacing w:line="560" w:lineRule="exact"/>
        <w:ind w:firstLineChars="200" w:firstLine="696"/>
        <w:jc w:val="both"/>
        <w:rPr>
          <w:rFonts w:ascii="仿宋" w:eastAsia="仿宋" w:hAnsi="仿宋" w:cs="仿宋"/>
          <w:spacing w:val="19"/>
          <w:sz w:val="31"/>
          <w:szCs w:val="31"/>
          <w:lang w:eastAsia="zh-CN"/>
        </w:rPr>
      </w:pPr>
      <w:r>
        <w:rPr>
          <w:rFonts w:ascii="仿宋" w:eastAsia="仿宋" w:hAnsi="仿宋" w:cs="仿宋" w:hint="eastAsia"/>
          <w:spacing w:val="19"/>
          <w:sz w:val="31"/>
          <w:szCs w:val="31"/>
          <w:lang w:eastAsia="zh-CN"/>
        </w:rPr>
        <w:t>监督电话：0411-87871820</w:t>
      </w:r>
    </w:p>
    <w:p w14:paraId="4E936794" w14:textId="77777777" w:rsidR="00D35031" w:rsidRDefault="00EE6510">
      <w:pPr>
        <w:spacing w:line="560" w:lineRule="exact"/>
        <w:ind w:firstLineChars="200" w:firstLine="696"/>
        <w:jc w:val="both"/>
        <w:rPr>
          <w:rFonts w:ascii="仿宋" w:eastAsia="仿宋" w:hAnsi="仿宋" w:cs="仿宋"/>
          <w:spacing w:val="19"/>
          <w:sz w:val="31"/>
          <w:szCs w:val="31"/>
          <w:lang w:eastAsia="zh-CN"/>
        </w:rPr>
      </w:pPr>
      <w:r>
        <w:rPr>
          <w:rFonts w:ascii="仿宋" w:eastAsia="仿宋" w:hAnsi="仿宋" w:cs="仿宋" w:hint="eastAsia"/>
          <w:spacing w:val="19"/>
          <w:sz w:val="31"/>
          <w:szCs w:val="31"/>
          <w:lang w:eastAsia="zh-CN"/>
        </w:rPr>
        <w:t>特此通知。</w:t>
      </w:r>
    </w:p>
    <w:p w14:paraId="53C996E7" w14:textId="77777777" w:rsidR="00D35031" w:rsidRDefault="00D35031">
      <w:pPr>
        <w:spacing w:line="560" w:lineRule="exact"/>
        <w:ind w:firstLineChars="200" w:firstLine="696"/>
        <w:jc w:val="both"/>
        <w:rPr>
          <w:rFonts w:ascii="仿宋" w:eastAsia="仿宋" w:hAnsi="仿宋" w:cs="仿宋"/>
          <w:spacing w:val="19"/>
          <w:sz w:val="31"/>
          <w:szCs w:val="31"/>
          <w:lang w:eastAsia="zh-CN"/>
        </w:rPr>
      </w:pPr>
    </w:p>
    <w:p w14:paraId="58D882BC" w14:textId="77777777" w:rsidR="00D35031" w:rsidRDefault="00EE6510">
      <w:pPr>
        <w:spacing w:line="560" w:lineRule="exact"/>
        <w:ind w:firstLineChars="692" w:firstLine="2408"/>
        <w:jc w:val="center"/>
        <w:rPr>
          <w:rFonts w:ascii="仿宋" w:eastAsia="仿宋" w:hAnsi="仿宋" w:cs="仿宋"/>
          <w:spacing w:val="19"/>
          <w:sz w:val="31"/>
          <w:szCs w:val="31"/>
          <w:lang w:eastAsia="zh-CN"/>
        </w:rPr>
      </w:pPr>
      <w:r>
        <w:rPr>
          <w:rFonts w:ascii="仿宋" w:eastAsia="仿宋" w:hAnsi="仿宋" w:cs="仿宋" w:hint="eastAsia"/>
          <w:spacing w:val="19"/>
          <w:sz w:val="31"/>
          <w:szCs w:val="31"/>
          <w:lang w:eastAsia="zh-CN"/>
        </w:rPr>
        <w:t>大连金普新区农业农村局</w:t>
      </w:r>
    </w:p>
    <w:p w14:paraId="17DA1EF8" w14:textId="77777777" w:rsidR="00D35031" w:rsidRDefault="00EE6510">
      <w:pPr>
        <w:spacing w:line="560" w:lineRule="exact"/>
        <w:ind w:firstLineChars="692" w:firstLine="2408"/>
        <w:jc w:val="center"/>
        <w:rPr>
          <w:lang w:eastAsia="zh-CN"/>
        </w:rPr>
      </w:pPr>
      <w:r>
        <w:rPr>
          <w:rFonts w:ascii="仿宋" w:eastAsia="仿宋" w:hAnsi="仿宋" w:cs="仿宋"/>
          <w:spacing w:val="19"/>
          <w:sz w:val="31"/>
          <w:szCs w:val="31"/>
          <w:lang w:eastAsia="zh-CN"/>
        </w:rPr>
        <w:t>2025年4月16日</w:t>
      </w:r>
    </w:p>
    <w:sectPr w:rsidR="00D35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DA"/>
    <w:rsid w:val="001F67C5"/>
    <w:rsid w:val="00223397"/>
    <w:rsid w:val="00225C43"/>
    <w:rsid w:val="004052C0"/>
    <w:rsid w:val="004728BC"/>
    <w:rsid w:val="004A4123"/>
    <w:rsid w:val="00502028"/>
    <w:rsid w:val="005C6EDA"/>
    <w:rsid w:val="00617FE0"/>
    <w:rsid w:val="006959E0"/>
    <w:rsid w:val="00782DA9"/>
    <w:rsid w:val="007949D3"/>
    <w:rsid w:val="00B12B47"/>
    <w:rsid w:val="00D35031"/>
    <w:rsid w:val="00D74F29"/>
    <w:rsid w:val="00EE6510"/>
    <w:rsid w:val="00F926C5"/>
    <w:rsid w:val="023F0464"/>
    <w:rsid w:val="04D2523E"/>
    <w:rsid w:val="202E0837"/>
    <w:rsid w:val="34DF2ACA"/>
    <w:rsid w:val="40C529EC"/>
    <w:rsid w:val="4CC863CE"/>
    <w:rsid w:val="4F035846"/>
    <w:rsid w:val="521827F2"/>
    <w:rsid w:val="690C19C4"/>
    <w:rsid w:val="6C03695E"/>
    <w:rsid w:val="72E276DC"/>
    <w:rsid w:val="7853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DCE5"/>
  <w15:docId w15:val="{8B051F7D-C0A1-4FD4-9E8E-C5BD1269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仿宋" w:eastAsia="仿宋" w:hAnsi="仿宋" w:cs="仿宋"/>
      <w:sz w:val="31"/>
      <w:szCs w:val="31"/>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character" w:customStyle="1" w:styleId="a4">
    <w:name w:val="正文文本 字符"/>
    <w:basedOn w:val="a0"/>
    <w:link w:val="a3"/>
    <w:qFormat/>
    <w:rPr>
      <w:rFonts w:ascii="仿宋" w:eastAsia="仿宋" w:hAnsi="仿宋" w:cs="仿宋"/>
      <w:snapToGrid w:val="0"/>
      <w:color w:val="000000"/>
      <w:kern w:val="0"/>
      <w:sz w:val="31"/>
      <w:szCs w:val="31"/>
      <w:lang w:eastAsia="en-US"/>
    </w:rPr>
  </w:style>
  <w:style w:type="character" w:customStyle="1" w:styleId="aa">
    <w:name w:val="页眉 字符"/>
    <w:basedOn w:val="a0"/>
    <w:link w:val="a9"/>
    <w:uiPriority w:val="99"/>
    <w:qFormat/>
    <w:rPr>
      <w:rFonts w:ascii="Arial" w:eastAsia="Arial" w:hAnsi="Arial" w:cs="Arial"/>
      <w:snapToGrid w:val="0"/>
      <w:color w:val="000000"/>
      <w:kern w:val="0"/>
      <w:sz w:val="18"/>
      <w:szCs w:val="18"/>
      <w:lang w:eastAsia="en-US"/>
    </w:rPr>
  </w:style>
  <w:style w:type="character" w:customStyle="1" w:styleId="a8">
    <w:name w:val="页脚 字符"/>
    <w:basedOn w:val="a0"/>
    <w:link w:val="a7"/>
    <w:uiPriority w:val="99"/>
    <w:qFormat/>
    <w:rPr>
      <w:rFonts w:ascii="Arial" w:eastAsia="Arial" w:hAnsi="Arial" w:cs="Arial"/>
      <w:snapToGrid w:val="0"/>
      <w:color w:val="000000"/>
      <w:kern w:val="0"/>
      <w:sz w:val="18"/>
      <w:szCs w:val="18"/>
      <w:lang w:eastAsia="en-US"/>
    </w:rPr>
  </w:style>
  <w:style w:type="character" w:customStyle="1" w:styleId="a6">
    <w:name w:val="批注框文本 字符"/>
    <w:basedOn w:val="a0"/>
    <w:link w:val="a5"/>
    <w:uiPriority w:val="99"/>
    <w:semiHidden/>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82</Words>
  <Characters>473</Characters>
  <Application>Microsoft Office Word</Application>
  <DocSecurity>0</DocSecurity>
  <Lines>3</Lines>
  <Paragraphs>1</Paragraphs>
  <ScaleCrop>false</ScaleCrop>
  <Company>China</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柏子旭</cp:lastModifiedBy>
  <cp:revision>9</cp:revision>
  <cp:lastPrinted>2025-04-16T01:29:00Z</cp:lastPrinted>
  <dcterms:created xsi:type="dcterms:W3CDTF">2025-04-16T00:37:00Z</dcterms:created>
  <dcterms:modified xsi:type="dcterms:W3CDTF">2025-04-17T02:10:00Z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eyJoZGlkIjoiOGQzNDg5YTZlNjA1MGQ0MjZhM2YzYjU1ZmZiNWQxY2MiLCJ1c2VySWQiOiIxMDI1NDc2NTk5In0=</vt:lpwstr>
  </property>
  <property fmtid="{D5CDD505-2E9C-101B-9397-08002B2CF9AE}" pid="3" name="KSOProductBuildVer">
    <vt:lpwstr>2052-12.1.0.20784</vt:lpwstr>
  </property>
  <property fmtid="{D5CDD505-2E9C-101B-9397-08002B2CF9AE}" pid="4" name="ICV">
    <vt:lpwstr>573387143B394DCDBEE8F58F9D67208A_12</vt:lpwstr>
  </property>
</Properties>
</file>