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F6058" w14:textId="77777777" w:rsidR="00063FE9" w:rsidRDefault="00063FE9" w:rsidP="00063FE9">
      <w:pPr>
        <w:pStyle w:val="a3"/>
        <w:widowControl/>
        <w:spacing w:before="0" w:beforeAutospacing="0" w:after="0" w:afterAutospacing="0"/>
        <w:jc w:val="both"/>
        <w:textAlignment w:val="baseline"/>
        <w:rPr>
          <w:rFonts w:ascii="黑体" w:eastAsia="黑体" w:hAnsi="黑体" w:cs="宋体" w:hint="eastAsia"/>
          <w:bCs/>
          <w:sz w:val="32"/>
          <w:szCs w:val="32"/>
        </w:rPr>
      </w:pPr>
      <w:r>
        <w:rPr>
          <w:rFonts w:ascii="黑体" w:eastAsia="黑体" w:hAnsi="黑体" w:cs="宋体" w:hint="eastAsia"/>
          <w:bCs/>
          <w:sz w:val="32"/>
          <w:szCs w:val="32"/>
        </w:rPr>
        <w:t>附件2</w:t>
      </w:r>
    </w:p>
    <w:p w14:paraId="29BFD97A" w14:textId="77777777" w:rsidR="00063FE9" w:rsidRDefault="00063FE9" w:rsidP="00063FE9">
      <w:pPr>
        <w:pStyle w:val="a3"/>
        <w:widowControl/>
        <w:spacing w:before="0" w:beforeAutospacing="0" w:after="0" w:afterAutospacing="0"/>
        <w:jc w:val="center"/>
        <w:textAlignment w:val="baseline"/>
        <w:rPr>
          <w:rFonts w:ascii="黑体" w:eastAsia="黑体" w:hAnsi="黑体" w:cs="宋体" w:hint="eastAsia"/>
          <w:bCs/>
          <w:sz w:val="32"/>
          <w:szCs w:val="32"/>
        </w:rPr>
      </w:pPr>
      <w:r>
        <w:rPr>
          <w:rFonts w:ascii="黑体" w:eastAsia="黑体" w:hAnsi="黑体" w:cs="宋体" w:hint="eastAsia"/>
          <w:bCs/>
          <w:sz w:val="32"/>
          <w:szCs w:val="32"/>
        </w:rPr>
        <w:t>2021年度大连市科学普及项目申报指南</w:t>
      </w:r>
    </w:p>
    <w:p w14:paraId="4006D810" w14:textId="77777777" w:rsidR="00063FE9" w:rsidRDefault="00063FE9" w:rsidP="00063FE9">
      <w:pPr>
        <w:shd w:val="solid" w:color="FFFFFF" w:fill="auto"/>
        <w:autoSpaceDN w:val="0"/>
        <w:ind w:firstLineChars="200" w:firstLine="640"/>
        <w:textAlignment w:val="baseline"/>
        <w:rPr>
          <w:rFonts w:ascii="楷体_GB2312" w:eastAsia="楷体_GB2312" w:hAnsi="黑体" w:cs="黑体" w:hint="eastAsia"/>
          <w:sz w:val="32"/>
          <w:szCs w:val="32"/>
          <w:shd w:val="clear" w:color="auto" w:fill="FFFFFF"/>
        </w:rPr>
      </w:pPr>
    </w:p>
    <w:p w14:paraId="619BC73C" w14:textId="77777777" w:rsidR="00063FE9" w:rsidRDefault="00063FE9" w:rsidP="00063FE9">
      <w:pPr>
        <w:shd w:val="solid" w:color="FFFFFF" w:fill="auto"/>
        <w:autoSpaceDN w:val="0"/>
        <w:ind w:firstLineChars="200" w:firstLine="640"/>
        <w:textAlignment w:val="baseline"/>
        <w:rPr>
          <w:rFonts w:ascii="黑体" w:eastAsia="黑体" w:hAnsi="黑体" w:cs="宋体" w:hint="eastAsia"/>
          <w:bCs/>
          <w:kern w:val="0"/>
          <w:sz w:val="32"/>
          <w:szCs w:val="32"/>
        </w:rPr>
      </w:pPr>
      <w:r>
        <w:rPr>
          <w:rFonts w:ascii="黑体" w:eastAsia="黑体" w:hAnsi="黑体" w:cs="宋体" w:hint="eastAsia"/>
          <w:bCs/>
          <w:kern w:val="0"/>
          <w:sz w:val="32"/>
          <w:szCs w:val="32"/>
        </w:rPr>
        <w:t>一、指南编制依据</w:t>
      </w:r>
    </w:p>
    <w:p w14:paraId="30373871" w14:textId="77777777" w:rsidR="00063FE9" w:rsidRDefault="00063FE9" w:rsidP="00063FE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《大连市科技创新基金管理办法》（大科规划发〔2019〕184号）</w:t>
      </w:r>
    </w:p>
    <w:p w14:paraId="517D1341" w14:textId="77777777" w:rsidR="00063FE9" w:rsidRDefault="00063FE9" w:rsidP="00063FE9">
      <w:pPr>
        <w:spacing w:line="560" w:lineRule="exact"/>
        <w:ind w:firstLineChars="200" w:firstLine="640"/>
        <w:rPr>
          <w:rFonts w:ascii="黑体" w:eastAsia="黑体" w:hAnsi="黑体" w:cs="宋体" w:hint="eastAsia"/>
          <w:bCs/>
          <w:kern w:val="0"/>
          <w:sz w:val="32"/>
          <w:szCs w:val="32"/>
        </w:rPr>
      </w:pPr>
      <w:r>
        <w:rPr>
          <w:rFonts w:ascii="黑体" w:eastAsia="黑体" w:hAnsi="黑体" w:cs="宋体" w:hint="eastAsia"/>
          <w:bCs/>
          <w:kern w:val="0"/>
          <w:sz w:val="32"/>
          <w:szCs w:val="32"/>
        </w:rPr>
        <w:t>二、</w:t>
      </w:r>
      <w:r>
        <w:rPr>
          <w:rFonts w:ascii="黑体" w:eastAsia="黑体" w:hAnsi="黑体" w:cs="黑体" w:hint="eastAsia"/>
          <w:sz w:val="32"/>
          <w:szCs w:val="32"/>
          <w:shd w:val="clear" w:color="auto" w:fill="FFFFFF"/>
        </w:rPr>
        <w:t>研究方向与研究内容</w:t>
      </w:r>
    </w:p>
    <w:p w14:paraId="4658740A" w14:textId="77777777" w:rsidR="00063FE9" w:rsidRDefault="00063FE9" w:rsidP="00063FE9">
      <w:pPr>
        <w:spacing w:line="580" w:lineRule="exact"/>
        <w:ind w:firstLine="630"/>
        <w:rPr>
          <w:rFonts w:ascii="仿宋_GB2312" w:eastAsia="仿宋_GB2312" w:hAnsi="仿宋" w:cs="仿宋" w:hint="eastAsia"/>
          <w:kern w:val="0"/>
          <w:sz w:val="32"/>
          <w:szCs w:val="32"/>
          <w:shd w:val="clear" w:color="auto" w:fill="FFFFFF"/>
        </w:rPr>
      </w:pPr>
      <w:r>
        <w:rPr>
          <w:rFonts w:ascii="仿宋_GB2312" w:eastAsia="仿宋_GB2312" w:hAnsi="仿宋" w:cs="仿宋" w:hint="eastAsia"/>
          <w:kern w:val="0"/>
          <w:sz w:val="32"/>
          <w:szCs w:val="32"/>
          <w:shd w:val="clear" w:color="auto" w:fill="FFFFFF"/>
        </w:rPr>
        <w:t>重点支持市级以上（含市级）科普基地加强科普能力建设，采取各种形式开展科普传播，培育一批科普特色品牌，促进公众科学素质的提高，在全社会不断弘扬科学精神、普及科学知识、传播科学思想和科学方法，营造尊重科学、崇尚创新的良好社会氛围。</w:t>
      </w:r>
    </w:p>
    <w:p w14:paraId="4A686BCA" w14:textId="77777777" w:rsidR="00063FE9" w:rsidRDefault="00063FE9" w:rsidP="00063FE9">
      <w:pPr>
        <w:shd w:val="solid" w:color="FFFFFF" w:fill="auto"/>
        <w:autoSpaceDN w:val="0"/>
        <w:spacing w:line="580" w:lineRule="exact"/>
        <w:textAlignment w:val="baseline"/>
        <w:rPr>
          <w:rFonts w:ascii="仿宋" w:eastAsia="仿宋" w:hAnsi="仿宋" w:cs="仿宋" w:hint="eastAsia"/>
          <w:b/>
          <w:bCs/>
          <w:sz w:val="32"/>
          <w:szCs w:val="32"/>
          <w:shd w:val="clear" w:color="auto" w:fill="FFFFFF"/>
        </w:rPr>
      </w:pPr>
      <w:r>
        <w:rPr>
          <w:rFonts w:ascii="仿宋" w:eastAsia="仿宋" w:hAnsi="仿宋" w:cs="仿宋" w:hint="eastAsia"/>
          <w:b/>
          <w:bCs/>
          <w:sz w:val="32"/>
          <w:szCs w:val="32"/>
          <w:shd w:val="clear" w:color="auto" w:fill="FFFFFF"/>
        </w:rPr>
        <w:t xml:space="preserve">  </w:t>
      </w:r>
      <w:r>
        <w:rPr>
          <w:rFonts w:ascii="仿宋" w:eastAsia="仿宋" w:hAnsi="仿宋" w:cs="仿宋" w:hint="eastAsia"/>
          <w:sz w:val="32"/>
          <w:szCs w:val="32"/>
          <w:shd w:val="clear" w:color="auto" w:fill="FFFFFF"/>
        </w:rPr>
        <w:t xml:space="preserve">  </w:t>
      </w:r>
      <w:r>
        <w:rPr>
          <w:rFonts w:ascii="楷体" w:eastAsia="楷体" w:hAnsi="楷体" w:cs="楷体" w:hint="eastAsia"/>
          <w:b/>
          <w:bCs/>
          <w:sz w:val="32"/>
          <w:szCs w:val="32"/>
          <w:shd w:val="clear" w:color="auto" w:fill="FFFFFF"/>
        </w:rPr>
        <w:t>方向1.科普阵地提升和科普展</w:t>
      </w:r>
      <w:proofErr w:type="gramStart"/>
      <w:r>
        <w:rPr>
          <w:rFonts w:ascii="楷体" w:eastAsia="楷体" w:hAnsi="楷体" w:cs="楷体" w:hint="eastAsia"/>
          <w:b/>
          <w:bCs/>
          <w:sz w:val="32"/>
          <w:szCs w:val="32"/>
          <w:shd w:val="clear" w:color="auto" w:fill="FFFFFF"/>
        </w:rPr>
        <w:t>教设施</w:t>
      </w:r>
      <w:proofErr w:type="gramEnd"/>
      <w:r>
        <w:rPr>
          <w:rFonts w:ascii="楷体" w:eastAsia="楷体" w:hAnsi="楷体" w:cs="楷体" w:hint="eastAsia"/>
          <w:b/>
          <w:bCs/>
          <w:sz w:val="32"/>
          <w:szCs w:val="32"/>
          <w:shd w:val="clear" w:color="auto" w:fill="FFFFFF"/>
        </w:rPr>
        <w:t>完善</w:t>
      </w:r>
    </w:p>
    <w:p w14:paraId="22FBFB27" w14:textId="77777777" w:rsidR="00063FE9" w:rsidRDefault="00063FE9" w:rsidP="00063FE9">
      <w:pPr>
        <w:spacing w:line="580" w:lineRule="exact"/>
        <w:ind w:firstLine="630"/>
        <w:rPr>
          <w:rFonts w:ascii="仿宋_GB2312" w:eastAsia="仿宋_GB2312" w:hAnsi="仿宋" w:cs="仿宋" w:hint="eastAsia"/>
          <w:kern w:val="0"/>
          <w:sz w:val="32"/>
          <w:szCs w:val="32"/>
          <w:shd w:val="clear" w:color="auto" w:fill="FFFFFF"/>
        </w:rPr>
      </w:pPr>
      <w:r>
        <w:rPr>
          <w:rFonts w:ascii="仿宋_GB2312" w:eastAsia="仿宋_GB2312" w:hAnsi="仿宋" w:cs="仿宋" w:hint="eastAsia"/>
          <w:kern w:val="0"/>
          <w:sz w:val="32"/>
          <w:szCs w:val="32"/>
          <w:shd w:val="clear" w:color="auto" w:fill="FFFFFF"/>
        </w:rPr>
        <w:t>对科普场馆的提升改造，科普设施、科普导</w:t>
      </w:r>
      <w:proofErr w:type="gramStart"/>
      <w:r>
        <w:rPr>
          <w:rFonts w:ascii="仿宋_GB2312" w:eastAsia="仿宋_GB2312" w:hAnsi="仿宋" w:cs="仿宋" w:hint="eastAsia"/>
          <w:kern w:val="0"/>
          <w:sz w:val="32"/>
          <w:szCs w:val="32"/>
          <w:shd w:val="clear" w:color="auto" w:fill="FFFFFF"/>
        </w:rPr>
        <w:t>览</w:t>
      </w:r>
      <w:proofErr w:type="gramEnd"/>
      <w:r>
        <w:rPr>
          <w:rFonts w:ascii="仿宋_GB2312" w:eastAsia="仿宋_GB2312" w:hAnsi="仿宋" w:cs="仿宋" w:hint="eastAsia"/>
          <w:kern w:val="0"/>
          <w:sz w:val="32"/>
          <w:szCs w:val="32"/>
          <w:shd w:val="clear" w:color="auto" w:fill="FFFFFF"/>
        </w:rPr>
        <w:t>系统的建设完善等给予资助，计划支持2个项目。包括科普设施维护管理、科普展品更新、科普展项设计、布展方式提升以及科普宣传栏建设等，不支持有关建筑物等的建设。要求具有一定示范性、公众认可度较高、参与性较强。</w:t>
      </w:r>
    </w:p>
    <w:p w14:paraId="37DEC7AF" w14:textId="77777777" w:rsidR="00063FE9" w:rsidRDefault="00063FE9" w:rsidP="00063FE9">
      <w:pPr>
        <w:shd w:val="solid" w:color="FFFFFF" w:fill="auto"/>
        <w:autoSpaceDN w:val="0"/>
        <w:spacing w:line="580" w:lineRule="exact"/>
        <w:ind w:firstLine="645"/>
        <w:textAlignment w:val="baseline"/>
        <w:rPr>
          <w:rFonts w:ascii="楷体" w:eastAsia="楷体" w:hAnsi="楷体" w:cs="楷体" w:hint="eastAsia"/>
          <w:b/>
          <w:bCs/>
          <w:sz w:val="32"/>
          <w:szCs w:val="32"/>
          <w:shd w:val="clear" w:color="auto" w:fill="FFFFFF"/>
        </w:rPr>
      </w:pPr>
      <w:r>
        <w:rPr>
          <w:rFonts w:ascii="楷体" w:eastAsia="楷体" w:hAnsi="楷体" w:cs="楷体" w:hint="eastAsia"/>
          <w:b/>
          <w:bCs/>
          <w:sz w:val="32"/>
          <w:szCs w:val="32"/>
          <w:shd w:val="clear" w:color="auto" w:fill="FFFFFF"/>
        </w:rPr>
        <w:t>方向2.科普活动与科普展览</w:t>
      </w:r>
    </w:p>
    <w:p w14:paraId="789F471B" w14:textId="77777777" w:rsidR="00063FE9" w:rsidRDefault="00063FE9" w:rsidP="00063FE9">
      <w:pPr>
        <w:shd w:val="solid" w:color="FFFFFF" w:fill="auto"/>
        <w:autoSpaceDN w:val="0"/>
        <w:spacing w:line="580" w:lineRule="exact"/>
        <w:ind w:firstLine="645"/>
        <w:textAlignment w:val="baseline"/>
        <w:rPr>
          <w:rFonts w:ascii="仿宋_GB2312" w:eastAsia="仿宋_GB2312" w:hAnsi="仿宋" w:cs="仿宋" w:hint="eastAsia"/>
          <w:kern w:val="0"/>
          <w:sz w:val="32"/>
          <w:szCs w:val="32"/>
          <w:shd w:val="clear" w:color="auto" w:fill="FFFFFF"/>
        </w:rPr>
      </w:pPr>
      <w:r>
        <w:rPr>
          <w:rFonts w:ascii="仿宋_GB2312" w:eastAsia="仿宋_GB2312" w:hAnsi="仿宋" w:cs="仿宋" w:hint="eastAsia"/>
          <w:kern w:val="0"/>
          <w:sz w:val="32"/>
          <w:szCs w:val="32"/>
          <w:shd w:val="clear" w:color="auto" w:fill="FFFFFF"/>
        </w:rPr>
        <w:t>对科普主题宣传、科普专题展示给予资助，计划支持2个项目。包括围绕一个科普主题，形成一套具有科学性、趣味性、互动性和可操作性的科普活动、赛事或展览、展示项目；高校科研院所、科普基地的科技工作者开展各种形式的进校</w:t>
      </w:r>
      <w:r>
        <w:rPr>
          <w:rFonts w:ascii="仿宋_GB2312" w:eastAsia="仿宋_GB2312" w:hAnsi="仿宋" w:cs="仿宋" w:hint="eastAsia"/>
          <w:kern w:val="0"/>
          <w:sz w:val="32"/>
          <w:szCs w:val="32"/>
          <w:shd w:val="clear" w:color="auto" w:fill="FFFFFF"/>
        </w:rPr>
        <w:lastRenderedPageBreak/>
        <w:t xml:space="preserve">园、进社区、进农村和企业的活动。要求有明确科普活动主题，具有地域或行业特色，便于公众参与且具有创新性、影响力较大，能提升我市科普活动品牌的科普活动与展览。         </w:t>
      </w:r>
    </w:p>
    <w:p w14:paraId="1177E267" w14:textId="77777777" w:rsidR="00063FE9" w:rsidRDefault="00063FE9" w:rsidP="00063FE9">
      <w:pPr>
        <w:shd w:val="solid" w:color="FFFFFF" w:fill="auto"/>
        <w:autoSpaceDN w:val="0"/>
        <w:spacing w:line="580" w:lineRule="exact"/>
        <w:ind w:firstLine="645"/>
        <w:textAlignment w:val="baseline"/>
        <w:rPr>
          <w:rFonts w:ascii="仿宋_GB2312" w:eastAsia="仿宋_GB2312" w:hAnsi="仿宋" w:cs="仿宋" w:hint="eastAsia"/>
          <w:kern w:val="0"/>
          <w:sz w:val="32"/>
          <w:szCs w:val="32"/>
          <w:shd w:val="clear" w:color="auto" w:fill="FFFFFF"/>
        </w:rPr>
      </w:pPr>
      <w:r>
        <w:rPr>
          <w:rFonts w:ascii="楷体" w:eastAsia="楷体" w:hAnsi="楷体" w:cs="楷体" w:hint="eastAsia"/>
          <w:b/>
          <w:bCs/>
          <w:sz w:val="32"/>
          <w:szCs w:val="32"/>
          <w:shd w:val="clear" w:color="auto" w:fill="FFFFFF"/>
        </w:rPr>
        <w:t>方向3.科普作品原创</w:t>
      </w:r>
    </w:p>
    <w:p w14:paraId="3F354C2E" w14:textId="77777777" w:rsidR="00063FE9" w:rsidRDefault="00063FE9" w:rsidP="00063FE9">
      <w:pPr>
        <w:shd w:val="solid" w:color="FFFFFF" w:fill="auto"/>
        <w:autoSpaceDN w:val="0"/>
        <w:spacing w:line="580" w:lineRule="exact"/>
        <w:ind w:firstLine="645"/>
        <w:textAlignment w:val="baseline"/>
        <w:rPr>
          <w:rFonts w:ascii="仿宋_GB2312" w:eastAsia="仿宋_GB2312" w:hAnsi="仿宋" w:cs="仿宋" w:hint="eastAsia"/>
          <w:kern w:val="0"/>
          <w:sz w:val="32"/>
          <w:szCs w:val="32"/>
          <w:shd w:val="clear" w:color="auto" w:fill="FFFFFF"/>
        </w:rPr>
      </w:pPr>
      <w:r>
        <w:rPr>
          <w:rFonts w:ascii="仿宋_GB2312" w:eastAsia="仿宋_GB2312" w:hAnsi="仿宋" w:cs="仿宋" w:hint="eastAsia"/>
          <w:kern w:val="0"/>
          <w:sz w:val="32"/>
          <w:szCs w:val="32"/>
          <w:shd w:val="clear" w:color="auto" w:fill="FFFFFF"/>
        </w:rPr>
        <w:t>对科普作品（图书、影视作品等）原创给予资助，计划支持1个项目。主要支持自然科学领域原创的科普图书、科普剧、科普微视频、科普</w:t>
      </w:r>
      <w:proofErr w:type="gramStart"/>
      <w:r>
        <w:rPr>
          <w:rFonts w:ascii="仿宋_GB2312" w:eastAsia="仿宋_GB2312" w:hAnsi="仿宋" w:cs="仿宋" w:hint="eastAsia"/>
          <w:kern w:val="0"/>
          <w:sz w:val="32"/>
          <w:szCs w:val="32"/>
          <w:shd w:val="clear" w:color="auto" w:fill="FFFFFF"/>
        </w:rPr>
        <w:t>动漫等</w:t>
      </w:r>
      <w:proofErr w:type="gramEnd"/>
      <w:r>
        <w:rPr>
          <w:rFonts w:ascii="仿宋_GB2312" w:eastAsia="仿宋_GB2312" w:hAnsi="仿宋" w:cs="仿宋" w:hint="eastAsia"/>
          <w:kern w:val="0"/>
          <w:sz w:val="32"/>
          <w:szCs w:val="32"/>
          <w:shd w:val="clear" w:color="auto" w:fill="FFFFFF"/>
        </w:rPr>
        <w:t>。要求作品必须为原创，能够为启发青少年科学智慧创作，为让公众普遍掌握防灾减灾、公共安全、卫生健康、节约能源资源、保护生态环境、科学防疫等科学知识创作，针对重大科学发现和科学进展开展解疑</w:t>
      </w:r>
      <w:proofErr w:type="gramStart"/>
      <w:r>
        <w:rPr>
          <w:rFonts w:ascii="仿宋_GB2312" w:eastAsia="仿宋_GB2312" w:hAnsi="仿宋" w:cs="仿宋" w:hint="eastAsia"/>
          <w:kern w:val="0"/>
          <w:sz w:val="32"/>
          <w:szCs w:val="32"/>
          <w:shd w:val="clear" w:color="auto" w:fill="FFFFFF"/>
        </w:rPr>
        <w:t>释惑和科学</w:t>
      </w:r>
      <w:proofErr w:type="gramEnd"/>
      <w:r>
        <w:rPr>
          <w:rFonts w:ascii="仿宋_GB2312" w:eastAsia="仿宋_GB2312" w:hAnsi="仿宋" w:cs="仿宋" w:hint="eastAsia"/>
          <w:kern w:val="0"/>
          <w:sz w:val="32"/>
          <w:szCs w:val="32"/>
          <w:shd w:val="clear" w:color="auto" w:fill="FFFFFF"/>
        </w:rPr>
        <w:t>传播而创作的科普作品，申报时完成进度达到30%以上。</w:t>
      </w:r>
    </w:p>
    <w:p w14:paraId="7AB8547A" w14:textId="77777777" w:rsidR="00063FE9" w:rsidRDefault="00063FE9" w:rsidP="00063FE9">
      <w:pPr>
        <w:spacing w:line="580" w:lineRule="exact"/>
        <w:rPr>
          <w:rFonts w:ascii="仿宋" w:eastAsia="仿宋" w:hAnsi="仿宋" w:cs="仿宋" w:hint="eastAsia"/>
          <w:kern w:val="0"/>
          <w:sz w:val="32"/>
          <w:szCs w:val="32"/>
          <w:shd w:val="clear" w:color="auto" w:fill="FFFFFF"/>
        </w:rPr>
      </w:pPr>
      <w:r>
        <w:rPr>
          <w:rFonts w:cs="仿宋" w:hint="eastAsia"/>
          <w:kern w:val="0"/>
          <w:sz w:val="32"/>
          <w:szCs w:val="32"/>
          <w:shd w:val="clear" w:color="auto" w:fill="FFFFFF"/>
        </w:rPr>
        <w:t xml:space="preserve">   </w:t>
      </w:r>
      <w:r>
        <w:rPr>
          <w:rFonts w:cs="仿宋" w:hint="eastAsia"/>
          <w:b/>
          <w:bCs/>
          <w:kern w:val="0"/>
          <w:sz w:val="32"/>
          <w:szCs w:val="32"/>
          <w:shd w:val="clear" w:color="auto" w:fill="FFFFFF"/>
        </w:rPr>
        <w:t xml:space="preserve"> </w:t>
      </w:r>
      <w:r>
        <w:rPr>
          <w:rFonts w:ascii="楷体" w:eastAsia="楷体" w:hAnsi="楷体" w:cs="楷体" w:hint="eastAsia"/>
          <w:b/>
          <w:bCs/>
          <w:kern w:val="0"/>
          <w:sz w:val="32"/>
          <w:szCs w:val="32"/>
          <w:shd w:val="clear" w:color="auto" w:fill="FFFFFF"/>
        </w:rPr>
        <w:t>方向4 科普展教品制作</w:t>
      </w:r>
    </w:p>
    <w:p w14:paraId="0C8DCF60" w14:textId="77777777" w:rsidR="00063FE9" w:rsidRDefault="00063FE9" w:rsidP="00063FE9">
      <w:pPr>
        <w:spacing w:line="580" w:lineRule="exact"/>
        <w:ind w:firstLine="630"/>
        <w:rPr>
          <w:rFonts w:ascii="仿宋_GB2312" w:eastAsia="仿宋_GB2312" w:hAnsi="仿宋" w:cs="仿宋" w:hint="eastAsia"/>
          <w:kern w:val="0"/>
          <w:sz w:val="32"/>
          <w:szCs w:val="32"/>
          <w:shd w:val="clear" w:color="auto" w:fill="FFFFFF"/>
        </w:rPr>
      </w:pPr>
      <w:r>
        <w:rPr>
          <w:rFonts w:ascii="仿宋_GB2312" w:eastAsia="仿宋_GB2312" w:hAnsi="仿宋" w:cs="仿宋" w:hint="eastAsia"/>
          <w:kern w:val="0"/>
          <w:sz w:val="32"/>
          <w:szCs w:val="32"/>
          <w:shd w:val="clear" w:color="auto" w:fill="FFFFFF"/>
        </w:rPr>
        <w:t>对可互动、可教育的科普展教品给予资助，计划支持1个项目。包括互动体验性强的成套科普展教品和大型单件互动展教品研制支持研发和生产，具有传播科学知识内容的不同产业、领域或学科特色的学习用品、互动产品等科普创新产品，应用新产品新技术和现代技术手段，提高科普组织能力和科学传播能力。要求产品应为原创产品，具有科学性、知识性、创新性、趣味性、互动性。</w:t>
      </w:r>
    </w:p>
    <w:p w14:paraId="37593D83" w14:textId="77777777" w:rsidR="00063FE9" w:rsidRDefault="00063FE9" w:rsidP="00063FE9">
      <w:pPr>
        <w:spacing w:line="560" w:lineRule="exact"/>
        <w:ind w:firstLineChars="200" w:firstLine="640"/>
        <w:rPr>
          <w:rFonts w:ascii="黑体" w:eastAsia="黑体" w:hAnsi="黑体" w:cs="宋体" w:hint="eastAsia"/>
          <w:bCs/>
          <w:kern w:val="0"/>
          <w:sz w:val="32"/>
          <w:szCs w:val="32"/>
        </w:rPr>
      </w:pPr>
      <w:r>
        <w:rPr>
          <w:rFonts w:ascii="黑体" w:eastAsia="黑体" w:hAnsi="黑体" w:cs="宋体" w:hint="eastAsia"/>
          <w:bCs/>
          <w:kern w:val="0"/>
          <w:sz w:val="32"/>
          <w:szCs w:val="32"/>
        </w:rPr>
        <w:t>三、申报要求</w:t>
      </w:r>
    </w:p>
    <w:p w14:paraId="7599A7CC" w14:textId="77777777" w:rsidR="00063FE9" w:rsidRDefault="00063FE9" w:rsidP="00063FE9">
      <w:pPr>
        <w:spacing w:line="580" w:lineRule="exact"/>
        <w:ind w:firstLine="630"/>
        <w:rPr>
          <w:rFonts w:ascii="仿宋_GB2312" w:eastAsia="仿宋_GB2312" w:hAnsi="仿宋" w:cs="仿宋" w:hint="eastAsia"/>
          <w:kern w:val="0"/>
          <w:sz w:val="32"/>
          <w:szCs w:val="32"/>
          <w:shd w:val="clear" w:color="auto" w:fill="FFFFFF"/>
        </w:rPr>
      </w:pPr>
      <w:r>
        <w:rPr>
          <w:rFonts w:ascii="仿宋_GB2312" w:eastAsia="仿宋_GB2312" w:hAnsi="仿宋" w:cs="仿宋" w:hint="eastAsia"/>
          <w:kern w:val="0"/>
          <w:sz w:val="32"/>
          <w:szCs w:val="32"/>
          <w:shd w:val="clear" w:color="auto" w:fill="FFFFFF"/>
        </w:rPr>
        <w:t>1.科学普及项目执行期不超过2年，承担单位为大连市级以上（含市级）科普基地依托单位。</w:t>
      </w:r>
    </w:p>
    <w:p w14:paraId="22C73BD1" w14:textId="77777777" w:rsidR="00063FE9" w:rsidRDefault="00063FE9" w:rsidP="00063FE9">
      <w:pPr>
        <w:spacing w:line="520" w:lineRule="exact"/>
        <w:ind w:firstLineChars="200" w:firstLine="640"/>
        <w:rPr>
          <w:rFonts w:eastAsia="仿宋_GB2312" w:hint="eastAsia"/>
          <w:sz w:val="32"/>
          <w:szCs w:val="32"/>
        </w:rPr>
      </w:pPr>
      <w:r>
        <w:rPr>
          <w:rFonts w:ascii="仿宋_GB2312" w:eastAsia="仿宋_GB2312" w:hAnsi="仿宋" w:cs="仿宋" w:hint="eastAsia"/>
          <w:kern w:val="0"/>
          <w:sz w:val="32"/>
          <w:szCs w:val="32"/>
          <w:shd w:val="clear" w:color="auto" w:fill="FFFFFF"/>
        </w:rPr>
        <w:t>2.</w:t>
      </w:r>
      <w:r w:rsidRPr="002D4ADA">
        <w:rPr>
          <w:rFonts w:eastAsia="仿宋_GB2312" w:hint="eastAsia"/>
          <w:sz w:val="32"/>
          <w:szCs w:val="32"/>
        </w:rPr>
        <w:t>申报单位、合作单位和项目组成员无不良社会信用和</w:t>
      </w:r>
      <w:r w:rsidRPr="002D4ADA">
        <w:rPr>
          <w:rFonts w:eastAsia="仿宋_GB2312" w:hint="eastAsia"/>
          <w:sz w:val="32"/>
          <w:szCs w:val="32"/>
        </w:rPr>
        <w:lastRenderedPageBreak/>
        <w:t>科研失信记录。</w:t>
      </w:r>
      <w:r>
        <w:rPr>
          <w:rFonts w:eastAsia="仿宋_GB2312" w:hint="eastAsia"/>
          <w:sz w:val="32"/>
          <w:szCs w:val="32"/>
        </w:rPr>
        <w:t>各归口管理部门需</w:t>
      </w:r>
      <w:r w:rsidRPr="002D4ADA">
        <w:rPr>
          <w:rFonts w:eastAsia="仿宋_GB2312" w:hint="eastAsia"/>
          <w:sz w:val="32"/>
          <w:szCs w:val="32"/>
        </w:rPr>
        <w:t>通过</w:t>
      </w:r>
      <w:proofErr w:type="gramStart"/>
      <w:r>
        <w:rPr>
          <w:rFonts w:eastAsia="仿宋_GB2312" w:hint="eastAsia"/>
          <w:sz w:val="32"/>
          <w:szCs w:val="32"/>
        </w:rPr>
        <w:t>“</w:t>
      </w:r>
      <w:r w:rsidRPr="002D4ADA">
        <w:rPr>
          <w:rFonts w:eastAsia="仿宋_GB2312" w:hint="eastAsia"/>
          <w:sz w:val="32"/>
          <w:szCs w:val="32"/>
        </w:rPr>
        <w:t>信用大连</w:t>
      </w:r>
      <w:r>
        <w:rPr>
          <w:rFonts w:eastAsia="仿宋_GB2312" w:hint="eastAsia"/>
          <w:sz w:val="32"/>
          <w:szCs w:val="32"/>
        </w:rPr>
        <w:t>”</w:t>
      </w:r>
      <w:r w:rsidRPr="002D4ADA">
        <w:rPr>
          <w:rFonts w:eastAsia="仿宋_GB2312" w:hint="eastAsia"/>
          <w:sz w:val="32"/>
          <w:szCs w:val="32"/>
        </w:rPr>
        <w:t>官网对</w:t>
      </w:r>
      <w:proofErr w:type="gramEnd"/>
      <w:r w:rsidRPr="002D4ADA">
        <w:rPr>
          <w:rFonts w:eastAsia="仿宋_GB2312" w:hint="eastAsia"/>
          <w:sz w:val="32"/>
          <w:szCs w:val="32"/>
        </w:rPr>
        <w:t>申报主体信用信息进行核查。</w:t>
      </w:r>
    </w:p>
    <w:p w14:paraId="504E7A65" w14:textId="77777777" w:rsidR="00063FE9" w:rsidRDefault="00063FE9" w:rsidP="00063FE9">
      <w:pPr>
        <w:spacing w:line="560" w:lineRule="exact"/>
        <w:ind w:firstLineChars="200" w:firstLine="640"/>
        <w:rPr>
          <w:rFonts w:ascii="黑体" w:eastAsia="黑体" w:hAnsi="黑体" w:cs="黑体" w:hint="eastAsia"/>
          <w:sz w:val="32"/>
          <w:szCs w:val="32"/>
          <w:shd w:val="clear" w:color="auto" w:fill="FFFFFF"/>
        </w:rPr>
      </w:pPr>
      <w:r w:rsidRPr="00927569">
        <w:rPr>
          <w:rFonts w:ascii="黑体" w:eastAsia="黑体" w:hAnsi="黑体" w:cs="黑体" w:hint="eastAsia"/>
          <w:sz w:val="32"/>
          <w:szCs w:val="32"/>
          <w:shd w:val="clear" w:color="auto" w:fill="FFFFFF"/>
        </w:rPr>
        <w:t>四、申报程序</w:t>
      </w:r>
    </w:p>
    <w:p w14:paraId="6DBA5ABE" w14:textId="77777777" w:rsidR="00063FE9" w:rsidRDefault="00063FE9" w:rsidP="00063FE9">
      <w:pPr>
        <w:spacing w:line="560" w:lineRule="exact"/>
        <w:ind w:firstLineChars="200" w:firstLine="640"/>
        <w:rPr>
          <w:rFonts w:eastAsia="仿宋_GB2312" w:hint="eastAsia"/>
          <w:sz w:val="32"/>
          <w:szCs w:val="32"/>
        </w:rPr>
      </w:pPr>
      <w:r>
        <w:rPr>
          <w:rFonts w:eastAsia="仿宋_GB2312" w:hint="eastAsia"/>
          <w:sz w:val="32"/>
          <w:szCs w:val="32"/>
        </w:rPr>
        <w:t>（一）申报程序</w:t>
      </w:r>
    </w:p>
    <w:p w14:paraId="21381400" w14:textId="77777777" w:rsidR="00063FE9" w:rsidRDefault="00063FE9" w:rsidP="00063FE9">
      <w:pPr>
        <w:spacing w:line="560" w:lineRule="exact"/>
        <w:ind w:firstLineChars="200" w:firstLine="640"/>
        <w:rPr>
          <w:rFonts w:eastAsia="仿宋_GB2312" w:hint="eastAsia"/>
          <w:sz w:val="32"/>
          <w:szCs w:val="32"/>
        </w:rPr>
      </w:pPr>
      <w:r>
        <w:rPr>
          <w:rFonts w:eastAsia="仿宋_GB2312" w:hint="eastAsia"/>
          <w:sz w:val="32"/>
          <w:szCs w:val="32"/>
        </w:rPr>
        <w:t>1.</w:t>
      </w:r>
      <w:r>
        <w:rPr>
          <w:rFonts w:eastAsia="仿宋_GB2312" w:hint="eastAsia"/>
          <w:sz w:val="32"/>
          <w:szCs w:val="32"/>
        </w:rPr>
        <w:t>申报单位按照通知要求准备申报材料，通过大连市科技项目管理信息平台网上申报。</w:t>
      </w:r>
    </w:p>
    <w:p w14:paraId="7F6409E8" w14:textId="77777777" w:rsidR="00063FE9" w:rsidRDefault="00063FE9" w:rsidP="00063FE9">
      <w:pPr>
        <w:spacing w:line="560" w:lineRule="exact"/>
        <w:ind w:firstLineChars="200" w:firstLine="640"/>
        <w:rPr>
          <w:rFonts w:eastAsia="仿宋_GB2312" w:hint="eastAsia"/>
          <w:sz w:val="32"/>
          <w:szCs w:val="32"/>
        </w:rPr>
      </w:pPr>
      <w:r>
        <w:rPr>
          <w:rFonts w:eastAsia="仿宋_GB2312" w:hint="eastAsia"/>
          <w:sz w:val="32"/>
          <w:szCs w:val="32"/>
        </w:rPr>
        <w:t>2.</w:t>
      </w:r>
      <w:r>
        <w:rPr>
          <w:rFonts w:eastAsia="仿宋_GB2312" w:hint="eastAsia"/>
          <w:sz w:val="32"/>
          <w:szCs w:val="32"/>
        </w:rPr>
        <w:t>项目按照申报单位属地或行政隶属关系，由归口管理部门进行初审，以文件形式出具推荐意见，并对所推荐项目的真实性等负责。</w:t>
      </w:r>
    </w:p>
    <w:p w14:paraId="3BDCF52E" w14:textId="77777777" w:rsidR="00063FE9" w:rsidRDefault="00063FE9" w:rsidP="00063FE9">
      <w:pPr>
        <w:spacing w:line="560" w:lineRule="exact"/>
        <w:ind w:firstLineChars="200" w:firstLine="640"/>
        <w:rPr>
          <w:rFonts w:eastAsia="仿宋_GB2312" w:hint="eastAsia"/>
          <w:sz w:val="32"/>
          <w:szCs w:val="32"/>
        </w:rPr>
      </w:pPr>
      <w:r>
        <w:rPr>
          <w:rFonts w:eastAsia="仿宋_GB2312" w:hint="eastAsia"/>
          <w:sz w:val="32"/>
          <w:szCs w:val="32"/>
        </w:rPr>
        <w:t>3.</w:t>
      </w:r>
      <w:r>
        <w:rPr>
          <w:rFonts w:eastAsia="仿宋_GB2312" w:hint="eastAsia"/>
          <w:sz w:val="32"/>
          <w:szCs w:val="32"/>
        </w:rPr>
        <w:t>涉及国家安全、国防机密的申报项目，申报单位须妥善做好保密技术处理，须直接向市科技局报送申报材料。</w:t>
      </w:r>
    </w:p>
    <w:p w14:paraId="26B6AEC5" w14:textId="77777777" w:rsidR="00063FE9" w:rsidRDefault="00063FE9" w:rsidP="00063FE9">
      <w:pPr>
        <w:spacing w:line="560" w:lineRule="exact"/>
        <w:ind w:firstLineChars="200" w:firstLine="640"/>
        <w:rPr>
          <w:rFonts w:eastAsia="仿宋_GB2312" w:hint="eastAsia"/>
          <w:sz w:val="32"/>
          <w:szCs w:val="32"/>
        </w:rPr>
      </w:pPr>
      <w:r>
        <w:rPr>
          <w:rFonts w:eastAsia="仿宋_GB2312" w:hint="eastAsia"/>
          <w:sz w:val="32"/>
          <w:szCs w:val="32"/>
        </w:rPr>
        <w:t>（二）申报材料</w:t>
      </w:r>
    </w:p>
    <w:p w14:paraId="495B72DD" w14:textId="77777777" w:rsidR="00063FE9" w:rsidRDefault="00063FE9" w:rsidP="00063FE9">
      <w:pPr>
        <w:spacing w:line="560" w:lineRule="exact"/>
        <w:ind w:firstLineChars="200" w:firstLine="640"/>
        <w:rPr>
          <w:rFonts w:eastAsia="仿宋_GB2312" w:hint="eastAsia"/>
          <w:sz w:val="32"/>
          <w:szCs w:val="32"/>
        </w:rPr>
      </w:pPr>
      <w:r>
        <w:rPr>
          <w:rFonts w:eastAsia="仿宋_GB2312" w:hint="eastAsia"/>
          <w:sz w:val="32"/>
          <w:szCs w:val="32"/>
        </w:rPr>
        <w:t>项目申请应当提交以下材料：</w:t>
      </w:r>
    </w:p>
    <w:p w14:paraId="54526412" w14:textId="77777777" w:rsidR="00063FE9" w:rsidRDefault="00063FE9" w:rsidP="00063FE9">
      <w:pPr>
        <w:spacing w:line="560" w:lineRule="exact"/>
        <w:ind w:firstLineChars="200" w:firstLine="640"/>
        <w:rPr>
          <w:rFonts w:eastAsia="仿宋_GB2312" w:hint="eastAsia"/>
          <w:sz w:val="32"/>
          <w:szCs w:val="32"/>
        </w:rPr>
      </w:pPr>
      <w:r>
        <w:rPr>
          <w:rFonts w:eastAsia="仿宋_GB2312" w:hint="eastAsia"/>
          <w:sz w:val="32"/>
          <w:szCs w:val="32"/>
        </w:rPr>
        <w:t>1.</w:t>
      </w:r>
      <w:r>
        <w:rPr>
          <w:rFonts w:eastAsia="仿宋_GB2312" w:hint="eastAsia"/>
          <w:sz w:val="32"/>
          <w:szCs w:val="32"/>
        </w:rPr>
        <w:t>项目申报书（必要材料）；</w:t>
      </w:r>
    </w:p>
    <w:p w14:paraId="77D5F3EE" w14:textId="77777777" w:rsidR="00063FE9" w:rsidRDefault="00063FE9" w:rsidP="00063FE9">
      <w:pPr>
        <w:spacing w:line="560" w:lineRule="exact"/>
        <w:ind w:firstLineChars="200" w:firstLine="640"/>
        <w:rPr>
          <w:rFonts w:eastAsia="仿宋_GB2312" w:hint="eastAsia"/>
          <w:sz w:val="32"/>
          <w:szCs w:val="32"/>
        </w:rPr>
      </w:pPr>
      <w:r>
        <w:rPr>
          <w:rFonts w:eastAsia="仿宋_GB2312" w:hint="eastAsia"/>
          <w:sz w:val="32"/>
          <w:szCs w:val="32"/>
        </w:rPr>
        <w:t xml:space="preserve">2. </w:t>
      </w:r>
      <w:r>
        <w:rPr>
          <w:rFonts w:eastAsia="仿宋_GB2312" w:hint="eastAsia"/>
          <w:sz w:val="32"/>
          <w:szCs w:val="32"/>
        </w:rPr>
        <w:t>前期研究成果、知识产权材料、合作协议、技术合同等（非必要材料）。</w:t>
      </w:r>
    </w:p>
    <w:p w14:paraId="65FBF927" w14:textId="77777777" w:rsidR="00063FE9" w:rsidRDefault="00063FE9" w:rsidP="00063FE9">
      <w:pPr>
        <w:spacing w:line="520" w:lineRule="exact"/>
        <w:ind w:firstLineChars="200" w:firstLine="640"/>
        <w:rPr>
          <w:rFonts w:eastAsia="仿宋_GB2312" w:hint="eastAsia"/>
          <w:sz w:val="32"/>
          <w:szCs w:val="32"/>
        </w:rPr>
      </w:pPr>
      <w:r>
        <w:rPr>
          <w:rFonts w:eastAsia="仿宋_GB2312" w:hint="eastAsia"/>
          <w:sz w:val="32"/>
          <w:szCs w:val="32"/>
        </w:rPr>
        <w:t>申报材料网上审核通过后，应按顺序装订成册并附目录，一式一份，加盖单位公章，由归口管理部门统一邮寄至市科技局审批办，市科技局不接受申报主体单位直接报送材料。</w:t>
      </w:r>
    </w:p>
    <w:p w14:paraId="0E924B93" w14:textId="77777777" w:rsidR="00063FE9" w:rsidRDefault="00063FE9" w:rsidP="00063FE9">
      <w:pPr>
        <w:spacing w:line="560" w:lineRule="exact"/>
        <w:ind w:firstLineChars="200" w:firstLine="640"/>
        <w:rPr>
          <w:rFonts w:ascii="黑体" w:eastAsia="黑体" w:hAnsi="黑体" w:cs="黑体" w:hint="eastAsia"/>
          <w:sz w:val="32"/>
          <w:szCs w:val="32"/>
          <w:shd w:val="clear" w:color="auto" w:fill="FFFFFF"/>
        </w:rPr>
      </w:pPr>
      <w:r>
        <w:rPr>
          <w:rFonts w:ascii="黑体" w:eastAsia="黑体" w:hAnsi="黑体" w:cs="黑体" w:hint="eastAsia"/>
          <w:sz w:val="32"/>
          <w:szCs w:val="32"/>
          <w:shd w:val="clear" w:color="auto" w:fill="FFFFFF"/>
        </w:rPr>
        <w:t>五、申报时间</w:t>
      </w:r>
    </w:p>
    <w:p w14:paraId="1D6A0A4A" w14:textId="77777777" w:rsidR="00063FE9" w:rsidRDefault="00063FE9" w:rsidP="00063FE9">
      <w:pPr>
        <w:spacing w:line="560" w:lineRule="exact"/>
        <w:ind w:firstLineChars="200" w:firstLine="640"/>
        <w:rPr>
          <w:rFonts w:eastAsia="仿宋_GB2312" w:hint="eastAsia"/>
          <w:sz w:val="32"/>
          <w:szCs w:val="32"/>
        </w:rPr>
      </w:pPr>
      <w:r>
        <w:rPr>
          <w:rFonts w:eastAsia="仿宋_GB2312" w:hint="eastAsia"/>
          <w:sz w:val="32"/>
          <w:szCs w:val="32"/>
        </w:rPr>
        <w:t>2020</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1</w:t>
      </w:r>
      <w:r>
        <w:rPr>
          <w:rFonts w:eastAsia="仿宋_GB2312" w:hint="eastAsia"/>
          <w:sz w:val="32"/>
          <w:szCs w:val="32"/>
        </w:rPr>
        <w:t>日至</w:t>
      </w:r>
      <w:r>
        <w:rPr>
          <w:rFonts w:eastAsia="仿宋_GB2312" w:hint="eastAsia"/>
          <w:sz w:val="32"/>
          <w:szCs w:val="32"/>
        </w:rPr>
        <w:t>2021</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p>
    <w:p w14:paraId="08198217" w14:textId="77777777" w:rsidR="00063FE9" w:rsidRDefault="00063FE9" w:rsidP="00063FE9">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六、业务受理咨询</w:t>
      </w:r>
    </w:p>
    <w:p w14:paraId="55A07197" w14:textId="77777777" w:rsidR="00063FE9" w:rsidRDefault="00063FE9" w:rsidP="00063FE9">
      <w:pPr>
        <w:spacing w:line="560" w:lineRule="exact"/>
        <w:ind w:firstLineChars="200" w:firstLine="640"/>
        <w:rPr>
          <w:rFonts w:eastAsia="仿宋_GB2312" w:hint="eastAsia"/>
          <w:sz w:val="32"/>
          <w:szCs w:val="32"/>
        </w:rPr>
      </w:pPr>
      <w:r>
        <w:rPr>
          <w:rFonts w:eastAsia="仿宋_GB2312" w:hint="eastAsia"/>
          <w:sz w:val="32"/>
          <w:szCs w:val="32"/>
        </w:rPr>
        <w:t>市科技局审批办：孔祥龙</w:t>
      </w:r>
      <w:r>
        <w:rPr>
          <w:rFonts w:eastAsia="仿宋_GB2312" w:hint="eastAsia"/>
          <w:sz w:val="32"/>
          <w:szCs w:val="32"/>
        </w:rPr>
        <w:t xml:space="preserve"> 65851150</w:t>
      </w:r>
    </w:p>
    <w:p w14:paraId="07328168" w14:textId="77777777" w:rsidR="00063FE9" w:rsidRDefault="00063FE9" w:rsidP="00063FE9">
      <w:pPr>
        <w:spacing w:line="560" w:lineRule="exact"/>
        <w:ind w:firstLineChars="200" w:firstLine="640"/>
        <w:rPr>
          <w:rFonts w:eastAsia="仿宋_GB2312" w:hint="eastAsia"/>
          <w:sz w:val="32"/>
          <w:szCs w:val="32"/>
        </w:rPr>
      </w:pPr>
      <w:r>
        <w:rPr>
          <w:rFonts w:eastAsia="仿宋_GB2312" w:hint="eastAsia"/>
          <w:sz w:val="32"/>
          <w:szCs w:val="32"/>
        </w:rPr>
        <w:t>市科技局法规处：孔</w:t>
      </w:r>
      <w:r>
        <w:rPr>
          <w:rFonts w:eastAsia="仿宋_GB2312" w:hint="eastAsia"/>
          <w:sz w:val="32"/>
          <w:szCs w:val="32"/>
        </w:rPr>
        <w:t xml:space="preserve">  </w:t>
      </w:r>
      <w:proofErr w:type="gramStart"/>
      <w:r>
        <w:rPr>
          <w:rFonts w:eastAsia="仿宋_GB2312" w:hint="eastAsia"/>
          <w:sz w:val="32"/>
          <w:szCs w:val="32"/>
        </w:rPr>
        <w:t>迪</w:t>
      </w:r>
      <w:proofErr w:type="gramEnd"/>
      <w:r>
        <w:rPr>
          <w:rFonts w:eastAsia="仿宋_GB2312" w:hint="eastAsia"/>
          <w:sz w:val="32"/>
          <w:szCs w:val="32"/>
        </w:rPr>
        <w:t xml:space="preserve"> 39989846</w:t>
      </w:r>
    </w:p>
    <w:p w14:paraId="379B1433" w14:textId="77777777" w:rsidR="00063FE9" w:rsidRDefault="00063FE9" w:rsidP="00063FE9">
      <w:pPr>
        <w:pStyle w:val="a3"/>
        <w:widowControl/>
        <w:spacing w:before="0" w:beforeAutospacing="0" w:after="0" w:afterAutospacing="0"/>
        <w:ind w:firstLineChars="200" w:firstLine="640"/>
        <w:jc w:val="both"/>
        <w:textAlignment w:val="baseline"/>
        <w:rPr>
          <w:rFonts w:eastAsia="仿宋_GB2312" w:hint="eastAsia"/>
          <w:kern w:val="2"/>
          <w:sz w:val="32"/>
          <w:szCs w:val="32"/>
        </w:rPr>
      </w:pPr>
      <w:r>
        <w:rPr>
          <w:rFonts w:ascii="仿宋_GB2312" w:eastAsia="仿宋_GB2312" w:hAnsi="仿宋_GB2312" w:cs="仿宋_GB2312" w:hint="eastAsia"/>
          <w:sz w:val="32"/>
          <w:szCs w:val="32"/>
        </w:rPr>
        <w:lastRenderedPageBreak/>
        <w:t>邮寄地址：大连市甘井子区东北北路101号大连市公共行政服务中心</w:t>
      </w:r>
    </w:p>
    <w:p w14:paraId="2C8F312E" w14:textId="4D5D80B4" w:rsidR="00784349" w:rsidRPr="00063FE9" w:rsidRDefault="00784349" w:rsidP="00063FE9"/>
    <w:sectPr w:rsidR="00784349" w:rsidRPr="00063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B9"/>
    <w:rsid w:val="00063FE9"/>
    <w:rsid w:val="00784349"/>
    <w:rsid w:val="00F81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AAEA"/>
  <w15:chartTrackingRefBased/>
  <w15:docId w15:val="{45CBF9C6-4E90-4F52-A8C2-6137DDCF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7B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文本1"/>
    <w:basedOn w:val="a"/>
    <w:qFormat/>
    <w:rsid w:val="00F817B9"/>
    <w:pPr>
      <w:shd w:val="clear" w:color="auto" w:fill="FFFFFF"/>
      <w:spacing w:line="329" w:lineRule="auto"/>
      <w:ind w:firstLine="380"/>
    </w:pPr>
    <w:rPr>
      <w:rFonts w:ascii="MingLiU" w:eastAsia="MingLiU" w:hAnsi="MingLiU" w:cs="MingLiU"/>
      <w:sz w:val="15"/>
      <w:szCs w:val="15"/>
      <w:lang w:val="zh-CN" w:bidi="zh-CN"/>
    </w:rPr>
  </w:style>
  <w:style w:type="paragraph" w:styleId="a3">
    <w:name w:val="Normal (Web)"/>
    <w:basedOn w:val="a"/>
    <w:uiPriority w:val="99"/>
    <w:unhideWhenUsed/>
    <w:qFormat/>
    <w:rsid w:val="00F817B9"/>
    <w:pPr>
      <w:spacing w:before="100" w:beforeAutospacing="1" w:after="100" w:afterAutospacing="1"/>
      <w:jc w:val="left"/>
    </w:pPr>
    <w:rPr>
      <w:kern w:val="0"/>
      <w:sz w:val="24"/>
    </w:rPr>
  </w:style>
  <w:style w:type="paragraph" w:customStyle="1" w:styleId="TableParagraph">
    <w:name w:val="Table Paragraph"/>
    <w:uiPriority w:val="1"/>
    <w:qFormat/>
    <w:rsid w:val="00F817B9"/>
    <w:rPr>
      <w:rFonts w:ascii="仿宋" w:eastAsia="仿宋" w:hAnsi="仿宋" w:cs="仿宋"/>
      <w:kern w:val="0"/>
      <w:sz w:val="20"/>
      <w:szCs w:val="2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2020-12-01T00:27:00Z</dcterms:created>
  <dcterms:modified xsi:type="dcterms:W3CDTF">2020-12-01T00:27:00Z</dcterms:modified>
</cp:coreProperties>
</file>