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8A3" w:rsidRDefault="007538A3" w:rsidP="007538A3">
      <w:pPr>
        <w:pStyle w:val="a8"/>
      </w:pPr>
      <w:r w:rsidRPr="007538A3">
        <w:rPr>
          <w:rFonts w:hint="eastAsia"/>
        </w:rPr>
        <w:t>关于对纳入参与金普新区</w:t>
      </w:r>
      <w:r w:rsidRPr="007538A3">
        <w:rPr>
          <w:rFonts w:hint="eastAsia"/>
        </w:rPr>
        <w:t>2022-2023</w:t>
      </w:r>
      <w:r w:rsidRPr="007538A3">
        <w:rPr>
          <w:rFonts w:hint="eastAsia"/>
        </w:rPr>
        <w:t>年度大樱桃绿色高质高效行动县大樱桃标准化转化推广、销售服务组织的名单公示</w:t>
      </w:r>
    </w:p>
    <w:p w:rsidR="00370743" w:rsidRDefault="00370743" w:rsidP="007538A3">
      <w:pPr>
        <w:pStyle w:val="ab"/>
        <w:ind w:firstLine="640"/>
      </w:pPr>
    </w:p>
    <w:p w:rsidR="00404774" w:rsidRDefault="00AD3C3C" w:rsidP="007538A3">
      <w:pPr>
        <w:pStyle w:val="ab"/>
        <w:ind w:firstLine="640"/>
      </w:pPr>
      <w:r>
        <w:rPr>
          <w:rFonts w:hint="eastAsia"/>
        </w:rPr>
        <w:t>为有效推动</w:t>
      </w:r>
      <w:r>
        <w:rPr>
          <w:rFonts w:cs="仿宋" w:hint="eastAsia"/>
        </w:rPr>
        <w:t>金普新区</w:t>
      </w:r>
      <w:r>
        <w:rPr>
          <w:rFonts w:hint="eastAsia"/>
        </w:rPr>
        <w:t>202</w:t>
      </w:r>
      <w:r>
        <w:t>2-2023</w:t>
      </w:r>
      <w:r>
        <w:rPr>
          <w:rFonts w:hint="eastAsia"/>
        </w:rPr>
        <w:t>年度大樱桃全国绿色高质高效行动县</w:t>
      </w:r>
      <w:r w:rsidR="00D1077A">
        <w:rPr>
          <w:rFonts w:hint="eastAsia"/>
        </w:rPr>
        <w:t>项目</w:t>
      </w:r>
      <w:r>
        <w:rPr>
          <w:rFonts w:hint="eastAsia"/>
        </w:rPr>
        <w:t>实施，</w:t>
      </w:r>
      <w:r w:rsidR="004D124B">
        <w:rPr>
          <w:rFonts w:ascii="仿宋" w:eastAsia="仿宋" w:cs="仿宋" w:hint="eastAsia"/>
        </w:rPr>
        <w:t>积极</w:t>
      </w:r>
      <w:r w:rsidR="00205D9D">
        <w:rPr>
          <w:rFonts w:ascii="仿宋" w:eastAsia="仿宋" w:cs="仿宋" w:hint="eastAsia"/>
        </w:rPr>
        <w:t>探索社会化服务模式，结合新区实际，</w:t>
      </w:r>
      <w:r w:rsidR="003D4C78">
        <w:rPr>
          <w:rFonts w:hint="eastAsia"/>
        </w:rPr>
        <w:t>各</w:t>
      </w:r>
      <w:r w:rsidR="002C27E2">
        <w:rPr>
          <w:rFonts w:hint="eastAsia"/>
        </w:rPr>
        <w:t>相关</w:t>
      </w:r>
      <w:r>
        <w:rPr>
          <w:rFonts w:hint="eastAsia"/>
        </w:rPr>
        <w:t>街道根据</w:t>
      </w:r>
      <w:r w:rsidR="002C27E2">
        <w:rPr>
          <w:rFonts w:hint="eastAsia"/>
        </w:rPr>
        <w:t>申报主体</w:t>
      </w:r>
      <w:r>
        <w:rPr>
          <w:rFonts w:hint="eastAsia"/>
        </w:rPr>
        <w:t>自愿原则，组织辖区内</w:t>
      </w:r>
      <w:r w:rsidR="00E82A77">
        <w:rPr>
          <w:rFonts w:ascii="仿宋" w:eastAsia="仿宋" w:cs="仿宋" w:hint="eastAsia"/>
        </w:rPr>
        <w:t>大樱桃</w:t>
      </w:r>
      <w:r w:rsidR="006B3815">
        <w:rPr>
          <w:rFonts w:ascii="仿宋" w:eastAsia="仿宋" w:cs="仿宋" w:hint="eastAsia"/>
        </w:rPr>
        <w:t>标准</w:t>
      </w:r>
      <w:r w:rsidR="00E82A77">
        <w:rPr>
          <w:rFonts w:ascii="仿宋" w:eastAsia="仿宋" w:cs="仿宋" w:hint="eastAsia"/>
        </w:rPr>
        <w:t>化转化推广和销售服务组织</w:t>
      </w:r>
      <w:r>
        <w:rPr>
          <w:rFonts w:hint="eastAsia"/>
        </w:rPr>
        <w:t>进行申报</w:t>
      </w:r>
      <w:r w:rsidR="004D124B">
        <w:rPr>
          <w:rFonts w:hint="eastAsia"/>
        </w:rPr>
        <w:t>。</w:t>
      </w:r>
      <w:r>
        <w:rPr>
          <w:rFonts w:hint="eastAsia"/>
        </w:rPr>
        <w:t>经综合评估后，确定</w:t>
      </w:r>
      <w:r w:rsidR="00827384">
        <w:t>1</w:t>
      </w:r>
      <w:r>
        <w:rPr>
          <w:rFonts w:hint="eastAsia"/>
        </w:rPr>
        <w:t>个</w:t>
      </w:r>
      <w:r w:rsidR="009F1961">
        <w:rPr>
          <w:rFonts w:hint="eastAsia"/>
        </w:rPr>
        <w:t>标准化转化</w:t>
      </w:r>
      <w:r w:rsidR="009F1961">
        <w:t>推广</w:t>
      </w:r>
      <w:r w:rsidR="009F1961">
        <w:rPr>
          <w:rFonts w:hint="eastAsia"/>
        </w:rPr>
        <w:t>组织</w:t>
      </w:r>
      <w:r w:rsidR="006B3815">
        <w:rPr>
          <w:rFonts w:hint="eastAsia"/>
        </w:rPr>
        <w:t>；</w:t>
      </w:r>
      <w:r w:rsidR="009F1961">
        <w:rPr>
          <w:rFonts w:hint="eastAsia"/>
        </w:rPr>
        <w:t>1</w:t>
      </w:r>
      <w:r w:rsidR="006B3815">
        <w:rPr>
          <w:rFonts w:hint="eastAsia"/>
        </w:rPr>
        <w:t>个</w:t>
      </w:r>
      <w:r w:rsidR="009F1961">
        <w:t>销售服务组织</w:t>
      </w:r>
      <w:r>
        <w:rPr>
          <w:rFonts w:hint="eastAsia"/>
        </w:rPr>
        <w:t>参与</w:t>
      </w:r>
      <w:r w:rsidR="00053E6A">
        <w:rPr>
          <w:rFonts w:hint="eastAsia"/>
        </w:rPr>
        <w:t>本次项目</w:t>
      </w:r>
      <w:r w:rsidR="00370743">
        <w:rPr>
          <w:rFonts w:hint="eastAsia"/>
        </w:rPr>
        <w:t>的</w:t>
      </w:r>
      <w:r w:rsidR="009F1961">
        <w:rPr>
          <w:rFonts w:hint="eastAsia"/>
        </w:rPr>
        <w:t>社会化服务</w:t>
      </w:r>
      <w:r>
        <w:rPr>
          <w:rFonts w:hint="eastAsia"/>
        </w:rPr>
        <w:t>活动。</w:t>
      </w:r>
      <w:r>
        <w:t>现</w:t>
      </w:r>
      <w:r>
        <w:rPr>
          <w:rFonts w:hint="eastAsia"/>
        </w:rPr>
        <w:t>将名单</w:t>
      </w:r>
      <w:r>
        <w:t>予以公布（名单附后）。</w:t>
      </w:r>
    </w:p>
    <w:p w:rsidR="00404774" w:rsidRDefault="00AD3C3C" w:rsidP="006E7B19">
      <w:pPr>
        <w:widowControl/>
        <w:shd w:val="clear" w:color="auto" w:fill="FFFFFF"/>
        <w:spacing w:line="640" w:lineRule="atLeast"/>
        <w:ind w:leftChars="69" w:left="145" w:firstLineChars="150" w:firstLine="48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公示期自即日起5个工作日，即2023年</w:t>
      </w:r>
      <w:r w:rsidR="00227CB4">
        <w:rPr>
          <w:rFonts w:ascii="仿宋" w:eastAsia="仿宋" w:hAnsi="仿宋" w:cs="宋体"/>
          <w:color w:val="333333"/>
          <w:kern w:val="0"/>
          <w:sz w:val="32"/>
          <w:szCs w:val="32"/>
        </w:rPr>
        <w:t>4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月</w:t>
      </w:r>
      <w:r w:rsidR="00227CB4">
        <w:rPr>
          <w:rFonts w:ascii="仿宋" w:eastAsia="仿宋" w:hAnsi="仿宋" w:cs="宋体"/>
          <w:color w:val="333333"/>
          <w:kern w:val="0"/>
          <w:sz w:val="32"/>
          <w:szCs w:val="32"/>
        </w:rPr>
        <w:t>24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日-</w:t>
      </w:r>
      <w:r w:rsidR="00227CB4">
        <w:rPr>
          <w:rFonts w:ascii="仿宋" w:eastAsia="仿宋" w:hAnsi="仿宋" w:cs="宋体"/>
          <w:color w:val="333333"/>
          <w:kern w:val="0"/>
          <w:sz w:val="32"/>
          <w:szCs w:val="32"/>
        </w:rPr>
        <w:t>4</w:t>
      </w:r>
      <w:r w:rsidR="0037074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月</w:t>
      </w:r>
      <w:r w:rsidR="00227CB4">
        <w:rPr>
          <w:rFonts w:ascii="仿宋" w:eastAsia="仿宋" w:hAnsi="仿宋" w:cs="宋体"/>
          <w:color w:val="333333"/>
          <w:kern w:val="0"/>
          <w:sz w:val="32"/>
          <w:szCs w:val="32"/>
        </w:rPr>
        <w:t>28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日，凡对上述公示内容有异议者，请及时</w:t>
      </w:r>
      <w:r w:rsidR="006E7B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与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农业农村局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产业发展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科联系。</w:t>
      </w:r>
    </w:p>
    <w:p w:rsidR="00404774" w:rsidRDefault="003D4C78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联系人：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孟宪如    </w:t>
      </w:r>
      <w:r w:rsidR="00AD3C3C">
        <w:rPr>
          <w:rFonts w:ascii="仿宋" w:eastAsia="仿宋" w:hAnsi="仿宋" w:cs="宋体"/>
          <w:color w:val="333333"/>
          <w:kern w:val="0"/>
          <w:sz w:val="32"/>
          <w:szCs w:val="32"/>
        </w:rPr>
        <w:t>联系电话：87871820</w:t>
      </w:r>
      <w:r w:rsidR="00AD3C3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="00AD3C3C"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</w:p>
    <w:p w:rsidR="00404774" w:rsidRDefault="00AD3C3C">
      <w:pPr>
        <w:widowControl/>
        <w:shd w:val="clear" w:color="auto" w:fill="FFFFFF"/>
        <w:spacing w:line="640" w:lineRule="atLeast"/>
        <w:ind w:leftChars="50" w:left="745" w:hangingChars="200" w:hanging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微软雅黑" w:eastAsia="仿宋" w:hAnsi="微软雅黑" w:cs="宋体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</w:t>
      </w:r>
    </w:p>
    <w:p w:rsidR="00404774" w:rsidRDefault="00AD3C3C" w:rsidP="003D4C78">
      <w:pPr>
        <w:widowControl/>
        <w:ind w:leftChars="300" w:left="1590" w:hangingChars="300" w:hanging="960"/>
        <w:jc w:val="left"/>
        <w:textAlignment w:val="center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附件：</w:t>
      </w:r>
      <w:r w:rsidR="006E7B19" w:rsidRPr="006E7B19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纳入参与金普新区2022-2023年度大樱桃绿色高质高效行动县大樱桃标准化转化推广、销售服务组织的名单</w:t>
      </w:r>
    </w:p>
    <w:p w:rsidR="00404774" w:rsidRDefault="00404774">
      <w:pPr>
        <w:widowControl/>
        <w:shd w:val="clear" w:color="auto" w:fill="FFFFFF"/>
        <w:spacing w:line="640" w:lineRule="atLeast"/>
        <w:ind w:leftChars="250" w:left="525" w:firstLineChars="50" w:firstLine="16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:rsidR="00404774" w:rsidRDefault="00AD3C3C">
      <w:pPr>
        <w:widowControl/>
        <w:shd w:val="clear" w:color="auto" w:fill="FFFFFF"/>
        <w:spacing w:line="640" w:lineRule="atLeast"/>
        <w:ind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微软雅黑" w:eastAsia="仿宋" w:hAnsi="微软雅黑" w:cs="宋体"/>
          <w:color w:val="333333"/>
          <w:kern w:val="0"/>
          <w:sz w:val="32"/>
          <w:szCs w:val="32"/>
        </w:rPr>
        <w:t>              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       大连金普新区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农业农村局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      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</w:p>
    <w:p w:rsidR="00404774" w:rsidRDefault="00AD3C3C" w:rsidP="00667A6F">
      <w:pPr>
        <w:widowControl/>
        <w:shd w:val="clear" w:color="auto" w:fill="FFFFFF"/>
        <w:spacing w:line="640" w:lineRule="atLeast"/>
        <w:ind w:firstLineChars="1550" w:firstLine="496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>2023年</w:t>
      </w:r>
      <w:r w:rsidR="00227CB4">
        <w:rPr>
          <w:rFonts w:ascii="仿宋" w:eastAsia="仿宋" w:hAnsi="仿宋" w:cs="宋体"/>
          <w:color w:val="333333"/>
          <w:kern w:val="0"/>
          <w:sz w:val="32"/>
          <w:szCs w:val="32"/>
        </w:rPr>
        <w:t>4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月</w:t>
      </w:r>
      <w:r w:rsidR="00227CB4">
        <w:rPr>
          <w:rFonts w:ascii="仿宋" w:eastAsia="仿宋" w:hAnsi="仿宋" w:cs="宋体"/>
          <w:color w:val="333333"/>
          <w:kern w:val="0"/>
          <w:sz w:val="32"/>
          <w:szCs w:val="32"/>
        </w:rPr>
        <w:t>24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日</w:t>
      </w:r>
    </w:p>
    <w:p w:rsidR="00075BC5" w:rsidRDefault="00075BC5" w:rsidP="00667A6F">
      <w:pPr>
        <w:widowControl/>
        <w:shd w:val="clear" w:color="auto" w:fill="FFFFFF"/>
        <w:spacing w:line="640" w:lineRule="atLeast"/>
        <w:ind w:firstLineChars="1550" w:firstLine="496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  <w:sectPr w:rsidR="00075BC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570F7" w:rsidRDefault="003570F7" w:rsidP="003570F7">
      <w:pPr>
        <w:pStyle w:val="ab"/>
        <w:ind w:firstLineChars="0" w:firstLine="0"/>
        <w:rPr>
          <w:rFonts w:hint="eastAsia"/>
        </w:rPr>
      </w:pPr>
      <w:r>
        <w:rPr>
          <w:rFonts w:hint="eastAsia"/>
        </w:rPr>
        <w:lastRenderedPageBreak/>
        <w:t>附件：</w:t>
      </w:r>
    </w:p>
    <w:p w:rsidR="005E1D6C" w:rsidRDefault="00075BC5" w:rsidP="00075BC5">
      <w:pPr>
        <w:pStyle w:val="a8"/>
      </w:pPr>
      <w:r w:rsidRPr="006E7B19">
        <w:rPr>
          <w:rFonts w:hint="eastAsia"/>
        </w:rPr>
        <w:t>纳入参与金普新区</w:t>
      </w:r>
      <w:r w:rsidRPr="006E7B19">
        <w:rPr>
          <w:rFonts w:hint="eastAsia"/>
        </w:rPr>
        <w:t>2022-2023</w:t>
      </w:r>
      <w:r w:rsidRPr="006E7B19">
        <w:rPr>
          <w:rFonts w:hint="eastAsia"/>
        </w:rPr>
        <w:t>年度大樱桃绿色高质高效行动县大樱桃标准化转化</w:t>
      </w:r>
    </w:p>
    <w:p w:rsidR="00075BC5" w:rsidRDefault="00075BC5" w:rsidP="00075BC5">
      <w:pPr>
        <w:pStyle w:val="a8"/>
      </w:pPr>
      <w:r w:rsidRPr="006E7B19">
        <w:rPr>
          <w:rFonts w:hint="eastAsia"/>
        </w:rPr>
        <w:t>推广、销售服务组织的名单</w:t>
      </w:r>
    </w:p>
    <w:p w:rsidR="005E1D6C" w:rsidRPr="005E1D6C" w:rsidRDefault="005E1D6C" w:rsidP="00075BC5">
      <w:pPr>
        <w:pStyle w:val="a8"/>
        <w:rPr>
          <w:rFonts w:hint="eastAsia"/>
          <w:sz w:val="28"/>
          <w:szCs w:val="28"/>
        </w:rPr>
      </w:pP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1271"/>
        <w:gridCol w:w="3686"/>
        <w:gridCol w:w="3402"/>
      </w:tblGrid>
      <w:tr w:rsidR="005E1D6C" w:rsidTr="00781966">
        <w:tc>
          <w:tcPr>
            <w:tcW w:w="1271" w:type="dxa"/>
          </w:tcPr>
          <w:p w:rsidR="005E1D6C" w:rsidRPr="005E1D6C" w:rsidRDefault="005E1D6C" w:rsidP="00075BC5">
            <w:pPr>
              <w:pStyle w:val="a8"/>
              <w:rPr>
                <w:rFonts w:hint="eastAsia"/>
                <w:sz w:val="32"/>
              </w:rPr>
            </w:pPr>
            <w:r w:rsidRPr="005E1D6C">
              <w:rPr>
                <w:rFonts w:hint="eastAsia"/>
                <w:sz w:val="32"/>
              </w:rPr>
              <w:t>序号</w:t>
            </w:r>
          </w:p>
        </w:tc>
        <w:tc>
          <w:tcPr>
            <w:tcW w:w="3686" w:type="dxa"/>
          </w:tcPr>
          <w:p w:rsidR="005E1D6C" w:rsidRPr="005E1D6C" w:rsidRDefault="005E1D6C" w:rsidP="00075BC5">
            <w:pPr>
              <w:pStyle w:val="a8"/>
              <w:rPr>
                <w:rFonts w:hint="eastAsia"/>
                <w:sz w:val="32"/>
              </w:rPr>
            </w:pPr>
            <w:r w:rsidRPr="005E1D6C">
              <w:rPr>
                <w:rFonts w:hint="eastAsia"/>
                <w:sz w:val="32"/>
              </w:rPr>
              <w:t>单位</w:t>
            </w:r>
            <w:r w:rsidRPr="005E1D6C">
              <w:rPr>
                <w:sz w:val="32"/>
              </w:rPr>
              <w:t>名称</w:t>
            </w:r>
          </w:p>
        </w:tc>
        <w:tc>
          <w:tcPr>
            <w:tcW w:w="3402" w:type="dxa"/>
          </w:tcPr>
          <w:p w:rsidR="005E1D6C" w:rsidRPr="005E1D6C" w:rsidRDefault="005E1D6C" w:rsidP="00075BC5">
            <w:pPr>
              <w:pStyle w:val="a8"/>
              <w:rPr>
                <w:rFonts w:hint="eastAsia"/>
                <w:sz w:val="32"/>
              </w:rPr>
            </w:pPr>
            <w:r w:rsidRPr="005E1D6C">
              <w:rPr>
                <w:rFonts w:hint="eastAsia"/>
                <w:sz w:val="32"/>
              </w:rPr>
              <w:t>组织</w:t>
            </w:r>
            <w:r w:rsidRPr="005E1D6C">
              <w:rPr>
                <w:sz w:val="32"/>
              </w:rPr>
              <w:t>类型</w:t>
            </w:r>
          </w:p>
        </w:tc>
      </w:tr>
      <w:tr w:rsidR="005E1D6C" w:rsidTr="00781966">
        <w:tc>
          <w:tcPr>
            <w:tcW w:w="1271" w:type="dxa"/>
            <w:vAlign w:val="center"/>
          </w:tcPr>
          <w:p w:rsidR="005E1D6C" w:rsidRPr="00666FAC" w:rsidRDefault="00666FAC" w:rsidP="00666FAC">
            <w:pPr>
              <w:pStyle w:val="a8"/>
              <w:rPr>
                <w:rFonts w:ascii="宋体" w:hAnsi="宋体" w:hint="eastAsia"/>
                <w:b w:val="0"/>
                <w:sz w:val="32"/>
              </w:rPr>
            </w:pPr>
            <w:r w:rsidRPr="00666FAC">
              <w:rPr>
                <w:rFonts w:ascii="宋体" w:hAnsi="宋体" w:hint="eastAsia"/>
                <w:b w:val="0"/>
                <w:sz w:val="32"/>
              </w:rPr>
              <w:t>1</w:t>
            </w:r>
          </w:p>
        </w:tc>
        <w:tc>
          <w:tcPr>
            <w:tcW w:w="3686" w:type="dxa"/>
            <w:vAlign w:val="center"/>
          </w:tcPr>
          <w:p w:rsidR="005E1D6C" w:rsidRPr="00666FAC" w:rsidRDefault="00666FAC" w:rsidP="00666FAC">
            <w:pPr>
              <w:pStyle w:val="a8"/>
              <w:rPr>
                <w:rFonts w:ascii="宋体" w:hAnsi="宋体" w:hint="eastAsia"/>
                <w:b w:val="0"/>
                <w:sz w:val="32"/>
              </w:rPr>
            </w:pPr>
            <w:r w:rsidRPr="00666FAC">
              <w:rPr>
                <w:rFonts w:ascii="宋体" w:hAnsi="宋体" w:hint="eastAsia"/>
                <w:b w:val="0"/>
                <w:sz w:val="32"/>
              </w:rPr>
              <w:t>大连丰禾精品果业集团有限公司</w:t>
            </w:r>
          </w:p>
        </w:tc>
        <w:tc>
          <w:tcPr>
            <w:tcW w:w="3402" w:type="dxa"/>
            <w:vAlign w:val="center"/>
          </w:tcPr>
          <w:p w:rsidR="005E1D6C" w:rsidRPr="00666FAC" w:rsidRDefault="00666FAC" w:rsidP="00666FAC">
            <w:pPr>
              <w:pStyle w:val="a8"/>
              <w:rPr>
                <w:rFonts w:ascii="宋体" w:hAnsi="宋体" w:hint="eastAsia"/>
                <w:b w:val="0"/>
                <w:sz w:val="32"/>
              </w:rPr>
            </w:pPr>
            <w:r w:rsidRPr="00666FAC">
              <w:rPr>
                <w:rFonts w:ascii="宋体" w:hAnsi="宋体" w:hint="eastAsia"/>
                <w:b w:val="0"/>
                <w:sz w:val="32"/>
              </w:rPr>
              <w:t>销售服务组织</w:t>
            </w:r>
          </w:p>
        </w:tc>
      </w:tr>
      <w:tr w:rsidR="005E1D6C" w:rsidTr="00781966">
        <w:tc>
          <w:tcPr>
            <w:tcW w:w="1271" w:type="dxa"/>
            <w:vAlign w:val="center"/>
          </w:tcPr>
          <w:p w:rsidR="005E1D6C" w:rsidRPr="00666FAC" w:rsidRDefault="00666FAC" w:rsidP="00666FAC">
            <w:pPr>
              <w:pStyle w:val="a8"/>
              <w:rPr>
                <w:rFonts w:ascii="宋体" w:hAnsi="宋体" w:hint="eastAsia"/>
                <w:b w:val="0"/>
                <w:sz w:val="32"/>
              </w:rPr>
            </w:pPr>
            <w:r w:rsidRPr="00666FAC">
              <w:rPr>
                <w:rFonts w:ascii="宋体" w:hAnsi="宋体" w:hint="eastAsia"/>
                <w:b w:val="0"/>
                <w:sz w:val="32"/>
              </w:rPr>
              <w:t>2</w:t>
            </w:r>
          </w:p>
        </w:tc>
        <w:tc>
          <w:tcPr>
            <w:tcW w:w="3686" w:type="dxa"/>
            <w:vAlign w:val="center"/>
          </w:tcPr>
          <w:p w:rsidR="005E1D6C" w:rsidRPr="00666FAC" w:rsidRDefault="00666FAC" w:rsidP="00666FAC">
            <w:pPr>
              <w:pStyle w:val="a8"/>
              <w:rPr>
                <w:rFonts w:ascii="宋体" w:hAnsi="宋体" w:hint="eastAsia"/>
                <w:b w:val="0"/>
                <w:sz w:val="32"/>
              </w:rPr>
            </w:pPr>
            <w:r w:rsidRPr="00666FAC">
              <w:rPr>
                <w:rFonts w:ascii="宋体" w:hAnsi="宋体" w:hint="eastAsia"/>
                <w:b w:val="0"/>
                <w:sz w:val="32"/>
              </w:rPr>
              <w:t>大连丰禾金地农业发展有限公司</w:t>
            </w:r>
          </w:p>
        </w:tc>
        <w:tc>
          <w:tcPr>
            <w:tcW w:w="3402" w:type="dxa"/>
            <w:vAlign w:val="center"/>
          </w:tcPr>
          <w:p w:rsidR="005E1D6C" w:rsidRPr="00666FAC" w:rsidRDefault="00666FAC" w:rsidP="00666FAC">
            <w:pPr>
              <w:pStyle w:val="a8"/>
              <w:rPr>
                <w:rFonts w:ascii="宋体" w:hAnsi="宋体" w:hint="eastAsia"/>
                <w:b w:val="0"/>
                <w:sz w:val="32"/>
              </w:rPr>
            </w:pPr>
            <w:r w:rsidRPr="00666FAC">
              <w:rPr>
                <w:rFonts w:ascii="宋体" w:hAnsi="宋体" w:hint="eastAsia"/>
                <w:b w:val="0"/>
                <w:sz w:val="32"/>
              </w:rPr>
              <w:t>标准化转化推广组织</w:t>
            </w:r>
          </w:p>
        </w:tc>
        <w:bookmarkStart w:id="0" w:name="_GoBack"/>
        <w:bookmarkEnd w:id="0"/>
      </w:tr>
    </w:tbl>
    <w:p w:rsidR="005E1D6C" w:rsidRPr="00667A6F" w:rsidRDefault="005E1D6C" w:rsidP="00075BC5">
      <w:pPr>
        <w:pStyle w:val="a8"/>
        <w:rPr>
          <w:rFonts w:hint="eastAsia"/>
        </w:rPr>
      </w:pPr>
    </w:p>
    <w:sectPr w:rsidR="005E1D6C" w:rsidRPr="0066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ADF" w:rsidRDefault="00605ADF" w:rsidP="009E0D47">
      <w:r>
        <w:separator/>
      </w:r>
    </w:p>
  </w:endnote>
  <w:endnote w:type="continuationSeparator" w:id="0">
    <w:p w:rsidR="00605ADF" w:rsidRDefault="00605ADF" w:rsidP="009E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ADF" w:rsidRDefault="00605ADF" w:rsidP="009E0D47">
      <w:r>
        <w:separator/>
      </w:r>
    </w:p>
  </w:footnote>
  <w:footnote w:type="continuationSeparator" w:id="0">
    <w:p w:rsidR="00605ADF" w:rsidRDefault="00605ADF" w:rsidP="009E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35"/>
    <w:rsid w:val="00005887"/>
    <w:rsid w:val="00053E6A"/>
    <w:rsid w:val="0006137B"/>
    <w:rsid w:val="00065D57"/>
    <w:rsid w:val="00075BC5"/>
    <w:rsid w:val="0008686C"/>
    <w:rsid w:val="000C6231"/>
    <w:rsid w:val="000E2570"/>
    <w:rsid w:val="00113D5E"/>
    <w:rsid w:val="00123B0B"/>
    <w:rsid w:val="00136D09"/>
    <w:rsid w:val="00205D9D"/>
    <w:rsid w:val="00227CB4"/>
    <w:rsid w:val="002B5A7A"/>
    <w:rsid w:val="002C27E2"/>
    <w:rsid w:val="002D4225"/>
    <w:rsid w:val="003504A9"/>
    <w:rsid w:val="003570F7"/>
    <w:rsid w:val="00370743"/>
    <w:rsid w:val="00393048"/>
    <w:rsid w:val="003D4C78"/>
    <w:rsid w:val="00404774"/>
    <w:rsid w:val="004154D9"/>
    <w:rsid w:val="00422AC7"/>
    <w:rsid w:val="004D124B"/>
    <w:rsid w:val="004F7035"/>
    <w:rsid w:val="00501231"/>
    <w:rsid w:val="00553535"/>
    <w:rsid w:val="005E1D6C"/>
    <w:rsid w:val="005E2175"/>
    <w:rsid w:val="00605ADF"/>
    <w:rsid w:val="00666FAC"/>
    <w:rsid w:val="00667A6F"/>
    <w:rsid w:val="006B3815"/>
    <w:rsid w:val="006E7B19"/>
    <w:rsid w:val="007538A3"/>
    <w:rsid w:val="00781966"/>
    <w:rsid w:val="0079273A"/>
    <w:rsid w:val="007C3178"/>
    <w:rsid w:val="00827384"/>
    <w:rsid w:val="008A33AC"/>
    <w:rsid w:val="008D69A6"/>
    <w:rsid w:val="008E0200"/>
    <w:rsid w:val="009B1269"/>
    <w:rsid w:val="009C505E"/>
    <w:rsid w:val="009E0D47"/>
    <w:rsid w:val="009F1961"/>
    <w:rsid w:val="00A4027C"/>
    <w:rsid w:val="00AD131C"/>
    <w:rsid w:val="00AD3C3C"/>
    <w:rsid w:val="00B00306"/>
    <w:rsid w:val="00B07754"/>
    <w:rsid w:val="00B53933"/>
    <w:rsid w:val="00C92649"/>
    <w:rsid w:val="00D1077A"/>
    <w:rsid w:val="00DB0ACA"/>
    <w:rsid w:val="00DC4DA7"/>
    <w:rsid w:val="00E82A77"/>
    <w:rsid w:val="00EC4D35"/>
    <w:rsid w:val="00F6475C"/>
    <w:rsid w:val="00FC0651"/>
    <w:rsid w:val="23FA7135"/>
    <w:rsid w:val="280A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DE25D"/>
  <w15:docId w15:val="{FA8C907B-0277-442C-8A90-92E4562A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8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公文大标题"/>
    <w:basedOn w:val="a"/>
    <w:autoRedefine/>
    <w:qFormat/>
    <w:rsid w:val="007538A3"/>
    <w:pPr>
      <w:widowControl/>
      <w:jc w:val="center"/>
    </w:pPr>
    <w:rPr>
      <w:rFonts w:ascii="仿宋_GB2312" w:eastAsia="宋体" w:hAnsi="仿宋" w:cs="Times New Roman"/>
      <w:b/>
      <w:color w:val="333333"/>
      <w:kern w:val="0"/>
      <w:sz w:val="44"/>
      <w:szCs w:val="32"/>
      <w:shd w:val="clear" w:color="auto" w:fill="FFFFFF"/>
    </w:rPr>
  </w:style>
  <w:style w:type="paragraph" w:customStyle="1" w:styleId="a9">
    <w:name w:val="公文二级标题"/>
    <w:basedOn w:val="2"/>
    <w:next w:val="a"/>
    <w:autoRedefine/>
    <w:qFormat/>
    <w:rsid w:val="007538A3"/>
    <w:pPr>
      <w:widowControl/>
      <w:spacing w:before="0" w:after="0" w:line="240" w:lineRule="auto"/>
      <w:ind w:firstLineChars="200" w:firstLine="200"/>
    </w:pPr>
    <w:rPr>
      <w:rFonts w:eastAsia="楷体"/>
      <w:color w:val="333333"/>
      <w:kern w:val="0"/>
      <w:shd w:val="clear" w:color="auto" w:fill="FFFFFF"/>
    </w:rPr>
  </w:style>
  <w:style w:type="character" w:customStyle="1" w:styleId="20">
    <w:name w:val="标题 2 字符"/>
    <w:basedOn w:val="a0"/>
    <w:link w:val="2"/>
    <w:uiPriority w:val="9"/>
    <w:semiHidden/>
    <w:rsid w:val="007538A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a">
    <w:name w:val="公文一级标题"/>
    <w:basedOn w:val="a9"/>
    <w:autoRedefine/>
    <w:qFormat/>
    <w:rsid w:val="007538A3"/>
    <w:rPr>
      <w:rFonts w:eastAsia="黑体"/>
      <w:b w:val="0"/>
    </w:rPr>
  </w:style>
  <w:style w:type="paragraph" w:customStyle="1" w:styleId="ab">
    <w:name w:val="公文正文"/>
    <w:basedOn w:val="a"/>
    <w:autoRedefine/>
    <w:qFormat/>
    <w:rsid w:val="007538A3"/>
    <w:pPr>
      <w:widowControl/>
      <w:ind w:firstLineChars="200" w:firstLine="200"/>
    </w:pPr>
    <w:rPr>
      <w:rFonts w:ascii="仿宋_GB2312" w:eastAsia="仿宋_GB2312" w:hAnsi="仿宋" w:cs="Times New Roman"/>
      <w:color w:val="333333"/>
      <w:kern w:val="0"/>
      <w:sz w:val="32"/>
      <w:szCs w:val="32"/>
      <w:shd w:val="clear" w:color="auto" w:fill="FFFFFF"/>
    </w:rPr>
  </w:style>
  <w:style w:type="paragraph" w:styleId="ac">
    <w:name w:val="Date"/>
    <w:basedOn w:val="a"/>
    <w:next w:val="a"/>
    <w:link w:val="ad"/>
    <w:uiPriority w:val="99"/>
    <w:semiHidden/>
    <w:unhideWhenUsed/>
    <w:rsid w:val="00075BC5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075BC5"/>
    <w:rPr>
      <w:kern w:val="2"/>
      <w:sz w:val="21"/>
      <w:szCs w:val="22"/>
    </w:rPr>
  </w:style>
  <w:style w:type="table" w:styleId="ae">
    <w:name w:val="Table Grid"/>
    <w:basedOn w:val="a1"/>
    <w:uiPriority w:val="59"/>
    <w:rsid w:val="005E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746006-75E4-4DB6-AE8B-164EA029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13</cp:revision>
  <dcterms:created xsi:type="dcterms:W3CDTF">2023-04-12T00:51:00Z</dcterms:created>
  <dcterms:modified xsi:type="dcterms:W3CDTF">2023-07-31T08:48:00Z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0C10E109C14E4AFD93EF9475F968DEB8</vt:lpwstr>
  </property>
</Properties>
</file>