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98" w:rsidRDefault="00B918BD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大连金普新区人力资源和社会保障局</w:t>
      </w:r>
    </w:p>
    <w:p w:rsidR="00FA4E98" w:rsidRDefault="00B918BD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行政处理事先告知书</w:t>
      </w:r>
    </w:p>
    <w:p w:rsidR="00FA4E98" w:rsidRDefault="00B918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大金普人社理告字〔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SY099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FA4E98" w:rsidRDefault="00FA4E9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B918BD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sz w:val="32"/>
          <w:szCs w:val="32"/>
        </w:rPr>
        <w:t>孙玉玲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230223********1921)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A4E98" w:rsidRDefault="00B918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根据社保经办机构核查确认，你在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月期间，存在与金州区友谊街道大伟图文设计工作室虚构劳动关系，违规领取（骗取）失业保险待遇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t>19723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行为。依据《社会保险稽核办法》第十二条、《社会保险基金行政监督办法》第二十五条规定，社保经办机构将该违法违规线索移送我局立案查处。经调查核实，上述违法违规行为事实存在，该行为符合《社会保险基金行政监督办法》第三十二条第一项规定的违法情形。上述事实，有以下证据证实：《失业保险待遇追返移交书》、《缴纳失业保险费与领取失业金情况核查明细》等。</w:t>
      </w:r>
    </w:p>
    <w:p w:rsidR="00FA4E98" w:rsidRDefault="00B918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对上述违</w:t>
      </w:r>
      <w:r>
        <w:rPr>
          <w:rFonts w:ascii="仿宋_GB2312" w:eastAsia="仿宋_GB2312" w:hAnsi="仿宋_GB2312" w:cs="仿宋_GB2312" w:hint="eastAsia"/>
          <w:sz w:val="32"/>
          <w:szCs w:val="32"/>
        </w:rPr>
        <w:t>法行为，依据《中华人民共和国社会保险法》第八十八条、《劳动保障监察条例》第二十七条第二款的规定，我局于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日下达了《限期整改指令书》（大</w:t>
      </w:r>
      <w:r>
        <w:rPr>
          <w:rFonts w:ascii="仿宋_GB2312" w:eastAsia="仿宋_GB2312" w:hAnsi="仿宋_GB2312" w:cs="仿宋_GB2312" w:hint="eastAsia"/>
          <w:sz w:val="32"/>
          <w:szCs w:val="32"/>
        </w:rPr>
        <w:t>金普</w:t>
      </w:r>
      <w:r>
        <w:rPr>
          <w:rFonts w:ascii="仿宋_GB2312" w:eastAsia="仿宋_GB2312" w:hAnsi="仿宋_GB2312" w:cs="仿宋_GB2312" w:hint="eastAsia"/>
          <w:sz w:val="32"/>
          <w:szCs w:val="32"/>
        </w:rPr>
        <w:t>人社监令字〔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SY</w:t>
      </w:r>
      <w:r>
        <w:rPr>
          <w:rFonts w:ascii="仿宋_GB2312" w:eastAsia="仿宋_GB2312" w:hAnsi="仿宋_GB2312" w:cs="仿宋_GB2312" w:hint="eastAsia"/>
          <w:sz w:val="32"/>
          <w:szCs w:val="32"/>
        </w:rPr>
        <w:t>099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号），你在规定的时间内未按要求退回违规领取（骗取）的失业保险待遇。</w:t>
      </w:r>
    </w:p>
    <w:p w:rsidR="00FA4E98" w:rsidRDefault="00B918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依据《劳动保障监察条例》第十八条、《社会保险基金行政监督办法》第二十五条，我局拟对你作出退回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月违规领取（骗取）的失业保险待遇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19723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元的行政处理。</w:t>
      </w:r>
    </w:p>
    <w:p w:rsidR="00FA4E98" w:rsidRDefault="00B918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根据《劳动保障监察条例》第十九条的规定，你依法享有陈述和申辩的权利。请在接到</w:t>
      </w:r>
      <w:r>
        <w:rPr>
          <w:rFonts w:ascii="仿宋_GB2312" w:eastAsia="仿宋_GB2312" w:hAnsi="仿宋_GB2312" w:cs="仿宋_GB2312" w:hint="eastAsia"/>
          <w:sz w:val="32"/>
          <w:szCs w:val="32"/>
        </w:rPr>
        <w:t>本告知书之日起三日内向我局进行陈述和申辩，逾期视为放弃该权利。</w:t>
      </w:r>
    </w:p>
    <w:p w:rsidR="00FA4E98" w:rsidRDefault="00FA4E9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B918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</w:t>
      </w:r>
      <w:r>
        <w:rPr>
          <w:rFonts w:ascii="仿宋_GB2312" w:eastAsia="仿宋_GB2312" w:hAnsi="仿宋_GB2312" w:cs="仿宋_GB2312" w:hint="eastAsia"/>
          <w:sz w:val="32"/>
          <w:szCs w:val="32"/>
        </w:rPr>
        <w:t>周玲、司旭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65891</w:t>
      </w:r>
      <w:r>
        <w:rPr>
          <w:rFonts w:ascii="仿宋_GB2312" w:eastAsia="仿宋_GB2312" w:hAnsi="仿宋_GB2312" w:cs="仿宋_GB2312" w:hint="eastAsia"/>
          <w:sz w:val="32"/>
          <w:szCs w:val="32"/>
        </w:rPr>
        <w:t>711</w:t>
      </w:r>
    </w:p>
    <w:p w:rsidR="00FA4E98" w:rsidRDefault="00B918B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联系地址：大连经济技术开发区黄海西路</w:t>
      </w:r>
      <w:r>
        <w:rPr>
          <w:rFonts w:ascii="仿宋_GB2312" w:eastAsia="仿宋_GB2312" w:hAnsi="仿宋_GB2312" w:cs="仿宋_GB2312" w:hint="eastAsia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FA4E98" w:rsidRDefault="00FA4E9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FA4E9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FA4E9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FA4E9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FA4E9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FA4E9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FA4E9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FA4E98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B918BD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大连金普新区人力资源和社会保障局</w:t>
      </w:r>
    </w:p>
    <w:p w:rsidR="00FA4E98" w:rsidRDefault="00B918BD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二〇二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A4E98" w:rsidRDefault="00FA4E98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FA4E98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FA4E98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4E98" w:rsidRDefault="00B918BD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</w:t>
      </w:r>
    </w:p>
    <w:p w:rsidR="00FA4E98" w:rsidRDefault="00B918BD">
      <w:pPr>
        <w:spacing w:line="36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第一联用人单位，第二联监察机构，第三联存根。</w:t>
      </w:r>
    </w:p>
    <w:p w:rsidR="00FA4E98" w:rsidRDefault="00FA4E98"/>
    <w:sectPr w:rsidR="00FA4E98" w:rsidSect="00FA4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BD" w:rsidRDefault="00B918BD" w:rsidP="007B3CA6">
      <w:r>
        <w:separator/>
      </w:r>
    </w:p>
  </w:endnote>
  <w:endnote w:type="continuationSeparator" w:id="1">
    <w:p w:rsidR="00B918BD" w:rsidRDefault="00B918BD" w:rsidP="007B3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BD" w:rsidRDefault="00B918BD" w:rsidP="007B3CA6">
      <w:r>
        <w:separator/>
      </w:r>
    </w:p>
  </w:footnote>
  <w:footnote w:type="continuationSeparator" w:id="1">
    <w:p w:rsidR="00B918BD" w:rsidRDefault="00B918BD" w:rsidP="007B3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E98"/>
    <w:rsid w:val="007B3CA6"/>
    <w:rsid w:val="00B918BD"/>
    <w:rsid w:val="00FA4E98"/>
    <w:rsid w:val="06D74C69"/>
    <w:rsid w:val="109A08B3"/>
    <w:rsid w:val="20231E43"/>
    <w:rsid w:val="284F258B"/>
    <w:rsid w:val="2F495AAB"/>
    <w:rsid w:val="345A4CEE"/>
    <w:rsid w:val="37754E57"/>
    <w:rsid w:val="44193849"/>
    <w:rsid w:val="65A945F9"/>
    <w:rsid w:val="6A2D5BAD"/>
    <w:rsid w:val="79E11F4F"/>
    <w:rsid w:val="7B04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E9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3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3CA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B3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3CA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2025-04-10T07:16:00Z</dcterms:created>
  <dcterms:modified xsi:type="dcterms:W3CDTF">2025-04-11T05:57:00Z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eyJoZGlkIjoiZmRiMjBkOWQ3ZmUyNzYzOTdmMjlhNTU1NmZmZTA4ZjMiLCJ1c2VySWQiOiIzMDAxMzQzODQifQ==</vt:lpwstr>
  </property>
  <property fmtid="{D5CDD505-2E9C-101B-9397-08002B2CF9AE}" pid="4" name="ICV">
    <vt:lpwstr>28F8F1ADBE0C4F47817C1B29E2F131DC_12</vt:lpwstr>
  </property>
</Properties>
</file>