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5C" w:rsidRDefault="000970B9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大连金普新区人力资源和社会保障局</w:t>
      </w:r>
    </w:p>
    <w:p w:rsidR="004D2D5C" w:rsidRDefault="000970B9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大金普人社理告字〔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SY094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0970B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韩生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232321********6615)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根据社保经办机构核查确认，你在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月期间，存在与大连星期五装饰装修有限公司虚构劳动关系，违规领取（骗取）失业保险待遇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10236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对上述违法行为，依</w:t>
      </w:r>
      <w:r>
        <w:rPr>
          <w:rFonts w:ascii="仿宋_GB2312" w:eastAsia="仿宋_GB2312" w:hAnsi="仿宋_GB2312" w:cs="仿宋_GB2312" w:hint="eastAsia"/>
          <w:sz w:val="32"/>
          <w:szCs w:val="32"/>
        </w:rPr>
        <w:t>据《中华人民共和国社会保险法》第八十八条、《劳动保障监察条例》第二十七条第二款的规定，我局于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SY094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号），你在规定的时间内未按要求退回违规领取（骗取）的失业保险待遇。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10236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元的行政处理。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根据《劳动保障监察条例》第十九条的规定，你依法享有陈述和申辩的权利。请在接到本告知书之日起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三日内向我局进行陈述和申辩，逾期视为放弃该权利。</w:t>
      </w: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周玲、司旭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</w:t>
      </w:r>
      <w:r>
        <w:rPr>
          <w:rFonts w:ascii="仿宋_GB2312" w:eastAsia="仿宋_GB2312" w:hAnsi="仿宋_GB2312" w:cs="仿宋_GB2312" w:hint="eastAsia"/>
          <w:sz w:val="32"/>
          <w:szCs w:val="32"/>
        </w:rPr>
        <w:t>711</w:t>
      </w:r>
    </w:p>
    <w:p w:rsidR="004D2D5C" w:rsidRDefault="000970B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0970B9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大连金普新区人力资源和社会保障局</w:t>
      </w:r>
    </w:p>
    <w:p w:rsidR="004D2D5C" w:rsidRDefault="000970B9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二〇二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D2D5C" w:rsidRDefault="004D2D5C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4D2D5C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2D5C" w:rsidRDefault="000970B9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</w:p>
    <w:p w:rsidR="004D2D5C" w:rsidRDefault="000970B9">
      <w:pPr>
        <w:spacing w:line="3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</w:p>
    <w:p w:rsidR="004D2D5C" w:rsidRDefault="004D2D5C"/>
    <w:sectPr w:rsidR="004D2D5C" w:rsidSect="004D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B9" w:rsidRDefault="000970B9" w:rsidP="00367511">
      <w:r>
        <w:separator/>
      </w:r>
    </w:p>
  </w:endnote>
  <w:endnote w:type="continuationSeparator" w:id="1">
    <w:p w:rsidR="000970B9" w:rsidRDefault="000970B9" w:rsidP="0036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B9" w:rsidRDefault="000970B9" w:rsidP="00367511">
      <w:r>
        <w:separator/>
      </w:r>
    </w:p>
  </w:footnote>
  <w:footnote w:type="continuationSeparator" w:id="1">
    <w:p w:rsidR="000970B9" w:rsidRDefault="000970B9" w:rsidP="00367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5C"/>
    <w:rsid w:val="000970B9"/>
    <w:rsid w:val="00367511"/>
    <w:rsid w:val="004D2D5C"/>
    <w:rsid w:val="06D74C69"/>
    <w:rsid w:val="109A08B3"/>
    <w:rsid w:val="20231E43"/>
    <w:rsid w:val="284F258B"/>
    <w:rsid w:val="2F495AAB"/>
    <w:rsid w:val="2F5F6463"/>
    <w:rsid w:val="345A4CEE"/>
    <w:rsid w:val="44193849"/>
    <w:rsid w:val="65A945F9"/>
    <w:rsid w:val="6A2D5BAD"/>
    <w:rsid w:val="79E11F4F"/>
    <w:rsid w:val="7B04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D5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75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6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75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eyJoZGlkIjoiZmRiMjBkOWQ3ZmUyNzYzOTdmMjlhNTU1NmZmZTA4ZjMiLCJ1c2VySWQiOiIzMDAxMzQzODQifQ==</vt:lpwstr>
  </property>
  <property fmtid="{D5CDD505-2E9C-101B-9397-08002B2CF9AE}" pid="4" name="ICV">
    <vt:lpwstr>28F8F1ADBE0C4F47817C1B29E2F131DC_12</vt:lpwstr>
  </property>
</Properties>
</file>