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647" w:rsidRDefault="00A72647" w:rsidP="008917C2">
      <w:pPr>
        <w:jc w:val="center"/>
        <w:rPr>
          <w:rFonts w:ascii="宋体"/>
          <w:sz w:val="44"/>
          <w:szCs w:val="44"/>
        </w:rPr>
      </w:pPr>
      <w:r w:rsidRPr="00EC2AD4">
        <w:rPr>
          <w:rFonts w:ascii="宋体" w:hAnsi="宋体" w:hint="eastAsia"/>
          <w:sz w:val="44"/>
          <w:szCs w:val="44"/>
        </w:rPr>
        <w:t>大连市船舶配套企业船级社认证</w:t>
      </w:r>
      <w:r>
        <w:rPr>
          <w:rFonts w:ascii="宋体" w:hAnsi="宋体" w:hint="eastAsia"/>
          <w:sz w:val="44"/>
          <w:szCs w:val="44"/>
        </w:rPr>
        <w:t>费用</w:t>
      </w:r>
    </w:p>
    <w:p w:rsidR="00A72647" w:rsidRPr="00EC2AD4" w:rsidRDefault="00A72647" w:rsidP="008917C2">
      <w:pPr>
        <w:jc w:val="center"/>
        <w:rPr>
          <w:rFonts w:ascii="宋体" w:cs="宋体"/>
          <w:color w:val="333333"/>
          <w:kern w:val="0"/>
          <w:sz w:val="44"/>
          <w:szCs w:val="44"/>
        </w:rPr>
      </w:pPr>
      <w:r w:rsidRPr="00EC2AD4">
        <w:rPr>
          <w:rFonts w:ascii="宋体" w:hAnsi="宋体" w:hint="eastAsia"/>
          <w:sz w:val="44"/>
          <w:szCs w:val="44"/>
        </w:rPr>
        <w:t>补助</w:t>
      </w:r>
      <w:r>
        <w:rPr>
          <w:rFonts w:ascii="宋体" w:hAnsi="宋体" w:hint="eastAsia"/>
          <w:sz w:val="44"/>
          <w:szCs w:val="44"/>
        </w:rPr>
        <w:t>资金</w:t>
      </w:r>
      <w:r w:rsidRPr="00EC2AD4">
        <w:rPr>
          <w:rFonts w:ascii="宋体" w:hAnsi="宋体" w:hint="eastAsia"/>
          <w:sz w:val="44"/>
          <w:szCs w:val="44"/>
        </w:rPr>
        <w:t>管理办法</w:t>
      </w:r>
    </w:p>
    <w:p w:rsidR="00A72647" w:rsidRDefault="00A72647" w:rsidP="00FA0C72">
      <w:pPr>
        <w:ind w:firstLineChars="196" w:firstLine="31680"/>
        <w:jc w:val="left"/>
        <w:rPr>
          <w:rFonts w:ascii="仿宋_GB2312" w:eastAsia="仿宋_GB2312" w:hAnsi="Verdana" w:cs="宋体"/>
          <w:b/>
          <w:color w:val="333333"/>
          <w:kern w:val="0"/>
          <w:sz w:val="32"/>
          <w:szCs w:val="32"/>
        </w:rPr>
      </w:pPr>
    </w:p>
    <w:p w:rsidR="00A72647" w:rsidRPr="00D705EB" w:rsidRDefault="00A72647" w:rsidP="00FA0C72">
      <w:pPr>
        <w:ind w:firstLineChars="196" w:firstLine="31680"/>
        <w:jc w:val="left"/>
        <w:rPr>
          <w:rFonts w:ascii="仿宋_GB2312" w:eastAsia="仿宋_GB2312" w:hAnsi="Verdana" w:cs="宋体"/>
          <w:b/>
          <w:color w:val="333333"/>
          <w:kern w:val="0"/>
          <w:sz w:val="32"/>
          <w:szCs w:val="32"/>
        </w:rPr>
      </w:pPr>
      <w:r w:rsidRPr="00D705EB">
        <w:rPr>
          <w:rFonts w:ascii="仿宋_GB2312" w:eastAsia="仿宋_GB2312" w:hAnsi="Verdana" w:cs="宋体" w:hint="eastAsia"/>
          <w:b/>
          <w:color w:val="333333"/>
          <w:kern w:val="0"/>
          <w:sz w:val="32"/>
          <w:szCs w:val="32"/>
        </w:rPr>
        <w:t>一、总</w:t>
      </w:r>
      <w:r w:rsidRPr="00D705EB">
        <w:rPr>
          <w:rFonts w:ascii="仿宋_GB2312" w:eastAsia="仿宋_GB2312" w:hAnsi="Verdana" w:cs="宋体"/>
          <w:b/>
          <w:color w:val="333333"/>
          <w:kern w:val="0"/>
          <w:sz w:val="32"/>
          <w:szCs w:val="32"/>
        </w:rPr>
        <w:t xml:space="preserve"> </w:t>
      </w:r>
      <w:r w:rsidRPr="00D705EB">
        <w:rPr>
          <w:rFonts w:ascii="仿宋_GB2312" w:eastAsia="仿宋_GB2312" w:hAnsi="Verdana" w:cs="宋体" w:hint="eastAsia"/>
          <w:b/>
          <w:color w:val="333333"/>
          <w:kern w:val="0"/>
          <w:sz w:val="32"/>
          <w:szCs w:val="32"/>
        </w:rPr>
        <w:t>则</w:t>
      </w:r>
    </w:p>
    <w:p w:rsidR="00A72647" w:rsidRDefault="00A72647" w:rsidP="008917C2">
      <w:pPr>
        <w:ind w:firstLine="645"/>
        <w:rPr>
          <w:rFonts w:ascii="仿宋_GB2312" w:eastAsia="仿宋_GB2312" w:hAnsi="Verdana" w:cs="宋体"/>
          <w:color w:val="333333"/>
          <w:kern w:val="0"/>
          <w:sz w:val="32"/>
          <w:szCs w:val="32"/>
        </w:rPr>
      </w:pPr>
      <w:r>
        <w:rPr>
          <w:rFonts w:ascii="仿宋_GB2312" w:eastAsia="仿宋_GB2312" w:hAnsi="Verdana" w:cs="宋体" w:hint="eastAsia"/>
          <w:color w:val="333333"/>
          <w:kern w:val="0"/>
          <w:sz w:val="32"/>
          <w:szCs w:val="32"/>
        </w:rPr>
        <w:t>第一条</w:t>
      </w:r>
      <w:r>
        <w:rPr>
          <w:rFonts w:ascii="仿宋_GB2312" w:eastAsia="仿宋_GB2312" w:hAnsi="Verdana" w:cs="宋体"/>
          <w:color w:val="333333"/>
          <w:kern w:val="0"/>
          <w:sz w:val="32"/>
          <w:szCs w:val="32"/>
        </w:rPr>
        <w:t xml:space="preserve"> </w:t>
      </w:r>
      <w:r w:rsidRPr="002F2D5F">
        <w:rPr>
          <w:rFonts w:ascii="仿宋_GB2312" w:eastAsia="仿宋_GB2312" w:hAnsi="Verdana" w:cs="宋体" w:hint="eastAsia"/>
          <w:color w:val="333333"/>
          <w:kern w:val="0"/>
          <w:sz w:val="32"/>
          <w:szCs w:val="32"/>
        </w:rPr>
        <w:t>为贯彻</w:t>
      </w:r>
      <w:r>
        <w:rPr>
          <w:rFonts w:ascii="仿宋_GB2312" w:eastAsia="仿宋_GB2312" w:hAnsi="Verdana" w:cs="宋体" w:hint="eastAsia"/>
          <w:color w:val="333333"/>
          <w:kern w:val="0"/>
          <w:sz w:val="32"/>
          <w:szCs w:val="32"/>
        </w:rPr>
        <w:t>落实</w:t>
      </w:r>
      <w:r w:rsidRPr="00903D94">
        <w:rPr>
          <w:rFonts w:ascii="仿宋_GB2312" w:eastAsia="仿宋_GB2312" w:hAnsi="??" w:hint="eastAsia"/>
          <w:sz w:val="32"/>
          <w:szCs w:val="32"/>
        </w:rPr>
        <w:t>国务院发布的《</w:t>
      </w:r>
      <w:r w:rsidRPr="00903D94">
        <w:rPr>
          <w:rFonts w:ascii="仿宋_GB2312" w:eastAsia="仿宋_GB2312" w:hint="eastAsia"/>
          <w:sz w:val="32"/>
          <w:szCs w:val="32"/>
        </w:rPr>
        <w:t>船舶工业调整和振兴规划》</w:t>
      </w:r>
      <w:r>
        <w:rPr>
          <w:rFonts w:ascii="仿宋_GB2312" w:eastAsia="仿宋_GB2312" w:hint="eastAsia"/>
          <w:sz w:val="32"/>
          <w:szCs w:val="32"/>
        </w:rPr>
        <w:t>和《中共大连市委、大连市人民政府关于加快发展战略性新兴产业的指导意见》，发展我市船舶和海洋工程配套业，扶持、引导更多有能力的企业进入船舶和海洋工程配套行业，提高我市中小企业为船舶和海洋工程龙头企业的配套能力，</w:t>
      </w:r>
      <w:r w:rsidRPr="002F2D5F">
        <w:rPr>
          <w:rFonts w:ascii="仿宋_GB2312" w:eastAsia="仿宋_GB2312" w:hAnsi="Verdana" w:cs="宋体" w:hint="eastAsia"/>
          <w:color w:val="333333"/>
          <w:kern w:val="0"/>
          <w:sz w:val="32"/>
          <w:szCs w:val="32"/>
        </w:rPr>
        <w:t>决定设立大连市</w:t>
      </w:r>
      <w:r>
        <w:rPr>
          <w:rFonts w:ascii="仿宋_GB2312" w:eastAsia="仿宋_GB2312" w:hAnsi="Verdana" w:cs="宋体" w:hint="eastAsia"/>
          <w:color w:val="333333"/>
          <w:kern w:val="0"/>
          <w:sz w:val="32"/>
          <w:szCs w:val="32"/>
        </w:rPr>
        <w:t>船舶配套企业船级社认证费用补助资金</w:t>
      </w:r>
      <w:r w:rsidRPr="002F2D5F">
        <w:rPr>
          <w:rFonts w:ascii="仿宋_GB2312" w:eastAsia="仿宋_GB2312" w:hAnsi="Verdana" w:cs="宋体" w:hint="eastAsia"/>
          <w:color w:val="333333"/>
          <w:kern w:val="0"/>
          <w:sz w:val="32"/>
          <w:szCs w:val="32"/>
        </w:rPr>
        <w:t>（</w:t>
      </w:r>
      <w:r>
        <w:rPr>
          <w:rFonts w:ascii="仿宋_GB2312" w:eastAsia="仿宋_GB2312" w:hAnsi="Verdana" w:cs="宋体" w:hint="eastAsia"/>
          <w:color w:val="333333"/>
          <w:kern w:val="0"/>
          <w:sz w:val="32"/>
          <w:szCs w:val="32"/>
        </w:rPr>
        <w:t>以下</w:t>
      </w:r>
      <w:r w:rsidRPr="002F2D5F">
        <w:rPr>
          <w:rFonts w:ascii="仿宋_GB2312" w:eastAsia="仿宋_GB2312" w:hAnsi="Verdana" w:cs="宋体" w:hint="eastAsia"/>
          <w:color w:val="333333"/>
          <w:kern w:val="0"/>
          <w:sz w:val="32"/>
          <w:szCs w:val="32"/>
        </w:rPr>
        <w:t>简称补助资金）。为规范资金的</w:t>
      </w:r>
      <w:r>
        <w:rPr>
          <w:rFonts w:ascii="仿宋_GB2312" w:eastAsia="仿宋_GB2312" w:hAnsi="Verdana" w:cs="宋体" w:hint="eastAsia"/>
          <w:color w:val="333333"/>
          <w:kern w:val="0"/>
          <w:sz w:val="32"/>
          <w:szCs w:val="32"/>
        </w:rPr>
        <w:t>使用和</w:t>
      </w:r>
      <w:r w:rsidRPr="002F2D5F">
        <w:rPr>
          <w:rFonts w:ascii="仿宋_GB2312" w:eastAsia="仿宋_GB2312" w:hAnsi="Verdana" w:cs="宋体" w:hint="eastAsia"/>
          <w:color w:val="333333"/>
          <w:kern w:val="0"/>
          <w:sz w:val="32"/>
          <w:szCs w:val="32"/>
        </w:rPr>
        <w:t>管理，特制定本办法。</w:t>
      </w:r>
    </w:p>
    <w:p w:rsidR="00A72647" w:rsidRDefault="00A72647" w:rsidP="00FA0C72">
      <w:pPr>
        <w:ind w:firstLineChars="200" w:firstLine="31680"/>
        <w:jc w:val="left"/>
        <w:rPr>
          <w:rFonts w:ascii="仿宋_GB2312" w:eastAsia="仿宋_GB2312" w:hAnsi="Verdana" w:cs="宋体"/>
          <w:color w:val="333333"/>
          <w:kern w:val="0"/>
          <w:sz w:val="32"/>
          <w:szCs w:val="32"/>
        </w:rPr>
      </w:pPr>
      <w:r>
        <w:rPr>
          <w:rFonts w:ascii="仿宋_GB2312" w:eastAsia="仿宋_GB2312" w:hAnsi="Verdana" w:cs="宋体" w:hint="eastAsia"/>
          <w:color w:val="333333"/>
          <w:kern w:val="0"/>
          <w:sz w:val="32"/>
          <w:szCs w:val="32"/>
        </w:rPr>
        <w:t>第二条</w:t>
      </w:r>
      <w:r>
        <w:rPr>
          <w:rFonts w:ascii="仿宋_GB2312" w:eastAsia="仿宋_GB2312" w:hAnsi="Verdana" w:cs="宋体"/>
          <w:color w:val="333333"/>
          <w:kern w:val="0"/>
          <w:sz w:val="32"/>
          <w:szCs w:val="32"/>
        </w:rPr>
        <w:t xml:space="preserve">  </w:t>
      </w:r>
      <w:r w:rsidRPr="002F2D5F">
        <w:rPr>
          <w:rFonts w:ascii="仿宋_GB2312" w:eastAsia="仿宋_GB2312" w:hAnsi="Verdana" w:cs="宋体" w:hint="eastAsia"/>
          <w:color w:val="333333"/>
          <w:kern w:val="0"/>
          <w:sz w:val="32"/>
          <w:szCs w:val="32"/>
        </w:rPr>
        <w:t>补助资金</w:t>
      </w:r>
      <w:r>
        <w:rPr>
          <w:rFonts w:ascii="仿宋_GB2312" w:eastAsia="仿宋_GB2312" w:hAnsi="Verdana" w:cs="宋体" w:hint="eastAsia"/>
          <w:color w:val="333333"/>
          <w:kern w:val="0"/>
          <w:sz w:val="32"/>
          <w:szCs w:val="32"/>
        </w:rPr>
        <w:t>由</w:t>
      </w:r>
      <w:r w:rsidRPr="002F2D5F">
        <w:rPr>
          <w:rFonts w:ascii="仿宋_GB2312" w:eastAsia="仿宋_GB2312" w:hAnsi="Verdana" w:cs="宋体" w:hint="eastAsia"/>
          <w:color w:val="333333"/>
          <w:kern w:val="0"/>
          <w:sz w:val="32"/>
          <w:szCs w:val="32"/>
        </w:rPr>
        <w:t>市本级财政预算安排，市经</w:t>
      </w:r>
      <w:r>
        <w:rPr>
          <w:rFonts w:ascii="仿宋_GB2312" w:eastAsia="仿宋_GB2312" w:hAnsi="Verdana" w:cs="宋体" w:hint="eastAsia"/>
          <w:color w:val="333333"/>
          <w:kern w:val="0"/>
          <w:sz w:val="32"/>
          <w:szCs w:val="32"/>
        </w:rPr>
        <w:t>信</w:t>
      </w:r>
      <w:r w:rsidRPr="002F2D5F">
        <w:rPr>
          <w:rFonts w:ascii="仿宋_GB2312" w:eastAsia="仿宋_GB2312" w:hAnsi="Verdana" w:cs="宋体" w:hint="eastAsia"/>
          <w:color w:val="333333"/>
          <w:kern w:val="0"/>
          <w:sz w:val="32"/>
          <w:szCs w:val="32"/>
        </w:rPr>
        <w:t>委和财政局共同管理。市经</w:t>
      </w:r>
      <w:r>
        <w:rPr>
          <w:rFonts w:ascii="仿宋_GB2312" w:eastAsia="仿宋_GB2312" w:hAnsi="Verdana" w:cs="宋体" w:hint="eastAsia"/>
          <w:color w:val="333333"/>
          <w:kern w:val="0"/>
          <w:sz w:val="32"/>
          <w:szCs w:val="32"/>
        </w:rPr>
        <w:t>信</w:t>
      </w:r>
      <w:r w:rsidRPr="002F2D5F">
        <w:rPr>
          <w:rFonts w:ascii="仿宋_GB2312" w:eastAsia="仿宋_GB2312" w:hAnsi="Verdana" w:cs="宋体" w:hint="eastAsia"/>
          <w:color w:val="333333"/>
          <w:kern w:val="0"/>
          <w:sz w:val="32"/>
          <w:szCs w:val="32"/>
        </w:rPr>
        <w:t>委负责</w:t>
      </w:r>
      <w:r>
        <w:rPr>
          <w:rFonts w:ascii="仿宋_GB2312" w:eastAsia="仿宋_GB2312" w:hAnsi="Verdana" w:cs="宋体" w:hint="eastAsia"/>
          <w:color w:val="333333"/>
          <w:kern w:val="0"/>
          <w:sz w:val="32"/>
          <w:szCs w:val="32"/>
        </w:rPr>
        <w:t>企业</w:t>
      </w:r>
      <w:r w:rsidRPr="002F2D5F">
        <w:rPr>
          <w:rFonts w:ascii="仿宋_GB2312" w:eastAsia="仿宋_GB2312" w:hAnsi="Verdana" w:cs="宋体" w:hint="eastAsia"/>
          <w:color w:val="333333"/>
          <w:kern w:val="0"/>
          <w:sz w:val="32"/>
          <w:szCs w:val="32"/>
        </w:rPr>
        <w:t>申报</w:t>
      </w:r>
      <w:r>
        <w:rPr>
          <w:rFonts w:ascii="仿宋_GB2312" w:eastAsia="仿宋_GB2312" w:hAnsi="Verdana" w:cs="宋体" w:hint="eastAsia"/>
          <w:color w:val="333333"/>
          <w:kern w:val="0"/>
          <w:sz w:val="32"/>
          <w:szCs w:val="32"/>
        </w:rPr>
        <w:t>材料的受理</w:t>
      </w:r>
      <w:r w:rsidRPr="002F2D5F">
        <w:rPr>
          <w:rFonts w:ascii="仿宋_GB2312" w:eastAsia="仿宋_GB2312" w:hAnsi="Verdana" w:cs="宋体" w:hint="eastAsia"/>
          <w:color w:val="333333"/>
          <w:kern w:val="0"/>
          <w:sz w:val="32"/>
          <w:szCs w:val="32"/>
        </w:rPr>
        <w:t>、审查和论证的组织工作；市财政局</w:t>
      </w:r>
      <w:r>
        <w:rPr>
          <w:rFonts w:ascii="仿宋_GB2312" w:eastAsia="仿宋_GB2312" w:hAnsi="Verdana" w:cs="宋体" w:hint="eastAsia"/>
          <w:color w:val="333333"/>
          <w:kern w:val="0"/>
          <w:sz w:val="32"/>
          <w:szCs w:val="32"/>
        </w:rPr>
        <w:t>负责对项目管理进行程序性审核</w:t>
      </w:r>
      <w:r w:rsidRPr="002F2D5F">
        <w:rPr>
          <w:rFonts w:ascii="仿宋_GB2312" w:eastAsia="仿宋_GB2312" w:hAnsi="Verdana" w:cs="宋体" w:hint="eastAsia"/>
          <w:color w:val="333333"/>
          <w:kern w:val="0"/>
          <w:sz w:val="32"/>
          <w:szCs w:val="32"/>
        </w:rPr>
        <w:t>，并</w:t>
      </w:r>
      <w:r>
        <w:rPr>
          <w:rFonts w:ascii="仿宋_GB2312" w:eastAsia="仿宋_GB2312" w:hAnsi="Verdana" w:cs="宋体" w:hint="eastAsia"/>
          <w:color w:val="333333"/>
          <w:kern w:val="0"/>
          <w:sz w:val="32"/>
          <w:szCs w:val="32"/>
        </w:rPr>
        <w:t>会同市经信委下达</w:t>
      </w:r>
      <w:r w:rsidRPr="002F2D5F">
        <w:rPr>
          <w:rFonts w:ascii="仿宋_GB2312" w:eastAsia="仿宋_GB2312" w:hAnsi="Verdana" w:cs="宋体" w:hint="eastAsia"/>
          <w:color w:val="333333"/>
          <w:kern w:val="0"/>
          <w:sz w:val="32"/>
          <w:szCs w:val="32"/>
        </w:rPr>
        <w:t>补助资金</w:t>
      </w:r>
      <w:r>
        <w:rPr>
          <w:rFonts w:ascii="仿宋_GB2312" w:eastAsia="仿宋_GB2312" w:hAnsi="Verdana" w:cs="宋体" w:hint="eastAsia"/>
          <w:color w:val="333333"/>
          <w:kern w:val="0"/>
          <w:sz w:val="32"/>
          <w:szCs w:val="32"/>
        </w:rPr>
        <w:t>计划</w:t>
      </w:r>
      <w:r w:rsidRPr="002F2D5F">
        <w:rPr>
          <w:rFonts w:ascii="仿宋_GB2312" w:eastAsia="仿宋_GB2312" w:hAnsi="Verdana" w:cs="宋体" w:hint="eastAsia"/>
          <w:color w:val="333333"/>
          <w:kern w:val="0"/>
          <w:sz w:val="32"/>
          <w:szCs w:val="32"/>
        </w:rPr>
        <w:t>。</w:t>
      </w:r>
    </w:p>
    <w:p w:rsidR="00A72647" w:rsidRDefault="00A72647" w:rsidP="00FA0C72">
      <w:pPr>
        <w:ind w:firstLineChars="200" w:firstLine="31680"/>
        <w:jc w:val="left"/>
        <w:rPr>
          <w:rFonts w:ascii="仿宋_GB2312" w:eastAsia="仿宋_GB2312" w:hAnsi="Verdana" w:cs="宋体"/>
          <w:color w:val="333333"/>
          <w:kern w:val="0"/>
          <w:sz w:val="32"/>
          <w:szCs w:val="32"/>
        </w:rPr>
      </w:pPr>
      <w:r>
        <w:rPr>
          <w:rFonts w:ascii="仿宋_GB2312" w:eastAsia="仿宋_GB2312" w:hAnsi="Verdana" w:cs="宋体" w:hint="eastAsia"/>
          <w:color w:val="333333"/>
          <w:kern w:val="0"/>
          <w:sz w:val="32"/>
          <w:szCs w:val="32"/>
        </w:rPr>
        <w:t>二、支持范围和标准</w:t>
      </w:r>
      <w:r w:rsidRPr="002F2D5F">
        <w:rPr>
          <w:rFonts w:ascii="仿宋_GB2312" w:eastAsia="仿宋_GB2312" w:hAnsi="Verdana" w:cs="宋体"/>
          <w:color w:val="333333"/>
          <w:kern w:val="0"/>
          <w:sz w:val="32"/>
          <w:szCs w:val="32"/>
        </w:rPr>
        <w:br/>
      </w:r>
      <w:r>
        <w:rPr>
          <w:rFonts w:ascii="仿宋_GB2312" w:eastAsia="仿宋_GB2312" w:hAnsi="Verdana" w:cs="宋体"/>
          <w:color w:val="333333"/>
          <w:kern w:val="0"/>
          <w:sz w:val="32"/>
          <w:szCs w:val="32"/>
        </w:rPr>
        <w:t xml:space="preserve">    </w:t>
      </w:r>
      <w:r>
        <w:rPr>
          <w:rFonts w:ascii="仿宋_GB2312" w:eastAsia="仿宋_GB2312" w:hAnsi="Verdana" w:cs="宋体" w:hint="eastAsia"/>
          <w:color w:val="333333"/>
          <w:kern w:val="0"/>
          <w:sz w:val="32"/>
          <w:szCs w:val="32"/>
        </w:rPr>
        <w:t>第三条</w:t>
      </w:r>
      <w:r>
        <w:rPr>
          <w:rFonts w:ascii="仿宋_GB2312" w:eastAsia="仿宋_GB2312" w:hAnsi="Verdana" w:cs="宋体"/>
          <w:color w:val="333333"/>
          <w:kern w:val="0"/>
          <w:sz w:val="32"/>
          <w:szCs w:val="32"/>
        </w:rPr>
        <w:t xml:space="preserve">  </w:t>
      </w:r>
      <w:r>
        <w:rPr>
          <w:rFonts w:ascii="仿宋_GB2312" w:eastAsia="仿宋_GB2312" w:hAnsi="Verdana" w:cs="宋体" w:hint="eastAsia"/>
          <w:color w:val="333333"/>
          <w:kern w:val="0"/>
          <w:sz w:val="32"/>
          <w:szCs w:val="32"/>
        </w:rPr>
        <w:t>支持对象。在我市注册及生产经营的</w:t>
      </w:r>
      <w:r w:rsidRPr="001F3387">
        <w:rPr>
          <w:rFonts w:ascii="仿宋_GB2312" w:eastAsia="仿宋_GB2312" w:hAnsi="仿宋" w:hint="eastAsia"/>
          <w:sz w:val="32"/>
          <w:szCs w:val="32"/>
        </w:rPr>
        <w:t>具有独立法人资格，管理规范，具有健全的财务管理制度，税务关系在大连辖区</w:t>
      </w:r>
      <w:r>
        <w:rPr>
          <w:rFonts w:ascii="仿宋_GB2312" w:eastAsia="仿宋_GB2312" w:hAnsi="仿宋" w:hint="eastAsia"/>
          <w:sz w:val="32"/>
          <w:szCs w:val="32"/>
        </w:rPr>
        <w:t>的</w:t>
      </w:r>
      <w:r>
        <w:rPr>
          <w:rFonts w:ascii="仿宋_GB2312" w:eastAsia="仿宋_GB2312" w:hAnsi="Verdana" w:cs="宋体" w:hint="eastAsia"/>
          <w:color w:val="333333"/>
          <w:kern w:val="0"/>
          <w:sz w:val="32"/>
          <w:szCs w:val="32"/>
        </w:rPr>
        <w:t>船舶配套企业。</w:t>
      </w:r>
    </w:p>
    <w:p w:rsidR="00A72647" w:rsidRDefault="00A72647" w:rsidP="00FA0C72">
      <w:pPr>
        <w:ind w:firstLineChars="200" w:firstLine="31680"/>
        <w:jc w:val="left"/>
        <w:rPr>
          <w:rFonts w:ascii="仿宋_GB2312" w:eastAsia="仿宋_GB2312" w:hAnsi="Verdana" w:cs="宋体"/>
          <w:color w:val="333333"/>
          <w:kern w:val="0"/>
          <w:sz w:val="32"/>
          <w:szCs w:val="32"/>
        </w:rPr>
      </w:pPr>
      <w:r>
        <w:rPr>
          <w:rFonts w:ascii="仿宋_GB2312" w:eastAsia="仿宋_GB2312" w:hAnsi="Verdana" w:cs="宋体" w:hint="eastAsia"/>
          <w:color w:val="333333"/>
          <w:kern w:val="0"/>
          <w:sz w:val="32"/>
          <w:szCs w:val="32"/>
        </w:rPr>
        <w:t>第四条</w:t>
      </w:r>
      <w:r>
        <w:rPr>
          <w:rFonts w:ascii="仿宋_GB2312" w:eastAsia="仿宋_GB2312" w:hAnsi="Verdana" w:cs="宋体"/>
          <w:color w:val="333333"/>
          <w:kern w:val="0"/>
          <w:sz w:val="32"/>
          <w:szCs w:val="32"/>
        </w:rPr>
        <w:t xml:space="preserve">  </w:t>
      </w:r>
      <w:r w:rsidRPr="00960CBB">
        <w:rPr>
          <w:rFonts w:ascii="仿宋_GB2312" w:eastAsia="仿宋_GB2312" w:hAnsi="Verdana" w:cs="宋体" w:hint="eastAsia"/>
          <w:color w:val="333333"/>
          <w:kern w:val="0"/>
          <w:sz w:val="32"/>
          <w:szCs w:val="32"/>
        </w:rPr>
        <w:t>支持内容。</w:t>
      </w:r>
      <w:r>
        <w:rPr>
          <w:rFonts w:ascii="仿宋_GB2312" w:eastAsia="仿宋_GB2312" w:hAnsi="Verdana" w:cs="宋体" w:hint="eastAsia"/>
          <w:color w:val="333333"/>
          <w:kern w:val="0"/>
          <w:sz w:val="32"/>
          <w:szCs w:val="32"/>
        </w:rPr>
        <w:t>支持我市</w:t>
      </w:r>
      <w:r w:rsidRPr="00335A60">
        <w:rPr>
          <w:rFonts w:ascii="仿宋_GB2312" w:eastAsia="仿宋_GB2312" w:hAnsi="Verdana" w:cs="宋体" w:hint="eastAsia"/>
          <w:color w:val="333333"/>
          <w:kern w:val="0"/>
          <w:sz w:val="32"/>
          <w:szCs w:val="32"/>
        </w:rPr>
        <w:t>船舶配套企业</w:t>
      </w:r>
      <w:r>
        <w:rPr>
          <w:rFonts w:ascii="仿宋_GB2312" w:eastAsia="仿宋_GB2312" w:hAnsi="Verdana" w:cs="宋体" w:hint="eastAsia"/>
          <w:color w:val="333333"/>
          <w:kern w:val="0"/>
          <w:sz w:val="32"/>
          <w:szCs w:val="32"/>
        </w:rPr>
        <w:t>申报以下认证：</w:t>
      </w:r>
    </w:p>
    <w:p w:rsidR="00A72647" w:rsidRDefault="00A72647" w:rsidP="00FA0C72">
      <w:pPr>
        <w:ind w:firstLineChars="200" w:firstLine="31680"/>
        <w:jc w:val="left"/>
        <w:rPr>
          <w:rFonts w:ascii="仿宋_GB2312" w:eastAsia="仿宋_GB2312" w:hAnsi="Verdana" w:cs="宋体"/>
          <w:color w:val="333333"/>
          <w:kern w:val="0"/>
          <w:sz w:val="32"/>
          <w:szCs w:val="32"/>
        </w:rPr>
      </w:pPr>
      <w:r>
        <w:rPr>
          <w:rFonts w:ascii="仿宋_GB2312" w:eastAsia="仿宋_GB2312" w:hAnsi="Verdana" w:cs="宋体"/>
          <w:color w:val="333333"/>
          <w:kern w:val="0"/>
          <w:sz w:val="32"/>
          <w:szCs w:val="32"/>
        </w:rPr>
        <w:t>1.</w:t>
      </w:r>
      <w:r>
        <w:rPr>
          <w:rFonts w:ascii="仿宋_GB2312" w:eastAsia="仿宋_GB2312" w:hAnsi="Verdana" w:cs="宋体" w:hint="eastAsia"/>
          <w:color w:val="333333"/>
          <w:kern w:val="0"/>
          <w:sz w:val="32"/>
          <w:szCs w:val="32"/>
        </w:rPr>
        <w:t>各船级社的工厂认可、型式认可和设计认可；</w:t>
      </w:r>
    </w:p>
    <w:p w:rsidR="00A72647" w:rsidRDefault="00A72647" w:rsidP="00FA0C72">
      <w:pPr>
        <w:ind w:firstLineChars="200" w:firstLine="31680"/>
        <w:jc w:val="left"/>
        <w:rPr>
          <w:rFonts w:ascii="仿宋_GB2312" w:eastAsia="仿宋_GB2312" w:hAnsi="Verdana" w:cs="宋体"/>
          <w:color w:val="333333"/>
          <w:kern w:val="0"/>
          <w:sz w:val="32"/>
          <w:szCs w:val="32"/>
        </w:rPr>
      </w:pPr>
      <w:r>
        <w:rPr>
          <w:rFonts w:ascii="仿宋_GB2312" w:eastAsia="仿宋_GB2312" w:hAnsi="Verdana" w:cs="宋体"/>
          <w:color w:val="333333"/>
          <w:kern w:val="0"/>
          <w:sz w:val="32"/>
          <w:szCs w:val="32"/>
        </w:rPr>
        <w:t>2.</w:t>
      </w:r>
      <w:r>
        <w:rPr>
          <w:rFonts w:ascii="仿宋_GB2312" w:eastAsia="仿宋_GB2312" w:hAnsi="Verdana" w:cs="宋体" w:hint="eastAsia"/>
          <w:color w:val="333333"/>
          <w:kern w:val="0"/>
          <w:sz w:val="32"/>
          <w:szCs w:val="32"/>
        </w:rPr>
        <w:t>为海洋工程配套的美国石油工业协会</w:t>
      </w:r>
      <w:r>
        <w:rPr>
          <w:rFonts w:ascii="仿宋_GB2312" w:eastAsia="仿宋_GB2312" w:hAnsi="Verdana" w:cs="宋体"/>
          <w:color w:val="333333"/>
          <w:kern w:val="0"/>
          <w:sz w:val="32"/>
          <w:szCs w:val="32"/>
        </w:rPr>
        <w:t>API</w:t>
      </w:r>
      <w:r>
        <w:rPr>
          <w:rFonts w:ascii="仿宋_GB2312" w:eastAsia="仿宋_GB2312" w:hAnsi="Verdana" w:cs="宋体" w:hint="eastAsia"/>
          <w:color w:val="333333"/>
          <w:kern w:val="0"/>
          <w:sz w:val="32"/>
          <w:szCs w:val="32"/>
        </w:rPr>
        <w:t>等认证。</w:t>
      </w:r>
    </w:p>
    <w:p w:rsidR="00A72647" w:rsidRDefault="00A72647" w:rsidP="00FA0C72">
      <w:pPr>
        <w:ind w:firstLineChars="200" w:firstLine="31680"/>
        <w:jc w:val="left"/>
        <w:rPr>
          <w:rFonts w:ascii="仿宋_GB2312" w:eastAsia="仿宋_GB2312" w:hAnsi="Verdana" w:cs="宋体"/>
          <w:color w:val="333333"/>
          <w:kern w:val="0"/>
          <w:sz w:val="32"/>
          <w:szCs w:val="32"/>
        </w:rPr>
      </w:pPr>
      <w:r>
        <w:rPr>
          <w:rFonts w:ascii="仿宋_GB2312" w:eastAsia="仿宋_GB2312" w:hAnsi="Verdana" w:cs="宋体" w:hint="eastAsia"/>
          <w:color w:val="333333"/>
          <w:kern w:val="0"/>
          <w:sz w:val="32"/>
          <w:szCs w:val="32"/>
        </w:rPr>
        <w:t>第五条</w:t>
      </w:r>
      <w:r>
        <w:rPr>
          <w:rFonts w:ascii="仿宋_GB2312" w:eastAsia="仿宋_GB2312" w:hAnsi="Verdana" w:cs="宋体"/>
          <w:color w:val="333333"/>
          <w:kern w:val="0"/>
          <w:sz w:val="32"/>
          <w:szCs w:val="32"/>
        </w:rPr>
        <w:t xml:space="preserve">  </w:t>
      </w:r>
      <w:r w:rsidRPr="002F2D5F">
        <w:rPr>
          <w:rFonts w:ascii="仿宋_GB2312" w:eastAsia="仿宋_GB2312" w:hAnsi="Verdana" w:cs="宋体" w:hint="eastAsia"/>
          <w:color w:val="333333"/>
          <w:kern w:val="0"/>
          <w:sz w:val="32"/>
          <w:szCs w:val="32"/>
        </w:rPr>
        <w:t>补助</w:t>
      </w:r>
      <w:r>
        <w:rPr>
          <w:rFonts w:ascii="仿宋_GB2312" w:eastAsia="仿宋_GB2312" w:hAnsi="Verdana" w:cs="宋体" w:hint="eastAsia"/>
          <w:color w:val="333333"/>
          <w:kern w:val="0"/>
          <w:sz w:val="32"/>
          <w:szCs w:val="32"/>
        </w:rPr>
        <w:t>标准</w:t>
      </w:r>
      <w:r w:rsidRPr="002F2D5F">
        <w:rPr>
          <w:rFonts w:ascii="仿宋_GB2312" w:eastAsia="仿宋_GB2312" w:hAnsi="Verdana" w:cs="宋体" w:hint="eastAsia"/>
          <w:color w:val="333333"/>
          <w:kern w:val="0"/>
          <w:sz w:val="32"/>
          <w:szCs w:val="32"/>
        </w:rPr>
        <w:t>。</w:t>
      </w:r>
      <w:r>
        <w:rPr>
          <w:rFonts w:ascii="仿宋_GB2312" w:eastAsia="仿宋_GB2312" w:hAnsi="Verdana" w:cs="宋体" w:hint="eastAsia"/>
          <w:color w:val="333333"/>
          <w:kern w:val="0"/>
          <w:sz w:val="32"/>
          <w:szCs w:val="32"/>
        </w:rPr>
        <w:t>市经信委委托</w:t>
      </w:r>
      <w:r w:rsidRPr="00AC66FA">
        <w:rPr>
          <w:rFonts w:ascii="仿宋_GB2312" w:eastAsia="仿宋_GB2312" w:hAnsi="Verdana" w:cs="宋体" w:hint="eastAsia"/>
          <w:color w:val="333333"/>
          <w:kern w:val="0"/>
          <w:sz w:val="32"/>
          <w:szCs w:val="32"/>
        </w:rPr>
        <w:t>第三方中介机构对申报企业</w:t>
      </w:r>
      <w:r>
        <w:rPr>
          <w:rFonts w:ascii="仿宋_GB2312" w:eastAsia="仿宋_GB2312" w:hAnsi="Verdana" w:cs="宋体" w:hint="eastAsia"/>
          <w:color w:val="333333"/>
          <w:kern w:val="0"/>
          <w:sz w:val="32"/>
          <w:szCs w:val="32"/>
        </w:rPr>
        <w:t>上一年度取得的有效期内各船级社认证证书及所支付的费用票据、发票进行审核</w:t>
      </w:r>
      <w:r w:rsidRPr="002F2D5F">
        <w:rPr>
          <w:rFonts w:ascii="仿宋_GB2312" w:eastAsia="仿宋_GB2312" w:hAnsi="Verdana" w:cs="宋体" w:hint="eastAsia"/>
          <w:color w:val="333333"/>
          <w:kern w:val="0"/>
          <w:sz w:val="32"/>
          <w:szCs w:val="32"/>
        </w:rPr>
        <w:t>，</w:t>
      </w:r>
      <w:r>
        <w:rPr>
          <w:rFonts w:ascii="仿宋_GB2312" w:eastAsia="仿宋_GB2312" w:hAnsi="Verdana" w:cs="宋体" w:hint="eastAsia"/>
          <w:color w:val="333333"/>
          <w:kern w:val="0"/>
          <w:sz w:val="32"/>
          <w:szCs w:val="32"/>
        </w:rPr>
        <w:t>最终按审定付费额的</w:t>
      </w:r>
      <w:r>
        <w:rPr>
          <w:rFonts w:ascii="仿宋_GB2312" w:eastAsia="仿宋_GB2312" w:hAnsi="Verdana" w:cs="宋体"/>
          <w:color w:val="333333"/>
          <w:kern w:val="0"/>
          <w:sz w:val="32"/>
          <w:szCs w:val="32"/>
        </w:rPr>
        <w:t>80%</w:t>
      </w:r>
      <w:r>
        <w:rPr>
          <w:rFonts w:ascii="仿宋_GB2312" w:eastAsia="仿宋_GB2312" w:hAnsi="Verdana" w:cs="宋体" w:hint="eastAsia"/>
          <w:color w:val="333333"/>
          <w:kern w:val="0"/>
          <w:sz w:val="32"/>
          <w:szCs w:val="32"/>
        </w:rPr>
        <w:t>给予补助，每个认证的补助费用不超过</w:t>
      </w:r>
      <w:r>
        <w:rPr>
          <w:rFonts w:ascii="仿宋_GB2312" w:eastAsia="仿宋_GB2312" w:hAnsi="Verdana" w:cs="宋体"/>
          <w:color w:val="333333"/>
          <w:kern w:val="0"/>
          <w:sz w:val="32"/>
          <w:szCs w:val="32"/>
        </w:rPr>
        <w:t>10</w:t>
      </w:r>
      <w:r>
        <w:rPr>
          <w:rFonts w:ascii="仿宋_GB2312" w:eastAsia="仿宋_GB2312" w:hAnsi="Verdana" w:cs="宋体" w:hint="eastAsia"/>
          <w:color w:val="333333"/>
          <w:kern w:val="0"/>
          <w:sz w:val="32"/>
          <w:szCs w:val="32"/>
        </w:rPr>
        <w:t>万元人民币</w:t>
      </w:r>
      <w:r w:rsidRPr="00AC66FA">
        <w:rPr>
          <w:rFonts w:ascii="仿宋_GB2312" w:eastAsia="仿宋_GB2312" w:hAnsi="Verdana" w:cs="宋体" w:hint="eastAsia"/>
          <w:color w:val="333333"/>
          <w:kern w:val="0"/>
          <w:sz w:val="32"/>
          <w:szCs w:val="32"/>
        </w:rPr>
        <w:t>。</w:t>
      </w:r>
      <w:r w:rsidRPr="002F2D5F">
        <w:rPr>
          <w:rFonts w:ascii="仿宋_GB2312" w:eastAsia="仿宋_GB2312" w:hAnsi="Verdana" w:cs="宋体"/>
          <w:color w:val="333333"/>
          <w:kern w:val="0"/>
          <w:sz w:val="32"/>
          <w:szCs w:val="32"/>
        </w:rPr>
        <w:br/>
      </w:r>
      <w:r>
        <w:rPr>
          <w:rFonts w:ascii="仿宋_GB2312" w:eastAsia="仿宋_GB2312" w:hAnsi="Verdana" w:cs="宋体"/>
          <w:color w:val="333333"/>
          <w:kern w:val="0"/>
          <w:sz w:val="32"/>
          <w:szCs w:val="32"/>
        </w:rPr>
        <w:t xml:space="preserve">   </w:t>
      </w:r>
      <w:r w:rsidRPr="005028AB">
        <w:rPr>
          <w:rFonts w:ascii="仿宋_GB2312" w:eastAsia="仿宋_GB2312" w:hAnsi="Verdana" w:cs="宋体" w:hint="eastAsia"/>
          <w:color w:val="333333"/>
          <w:kern w:val="0"/>
          <w:sz w:val="32"/>
          <w:szCs w:val="32"/>
        </w:rPr>
        <w:t>三、申报审核程序</w:t>
      </w:r>
      <w:r w:rsidRPr="002F2D5F">
        <w:rPr>
          <w:rFonts w:ascii="仿宋_GB2312" w:eastAsia="仿宋_GB2312" w:hAnsi="Verdana" w:cs="宋体"/>
          <w:color w:val="333333"/>
          <w:kern w:val="0"/>
          <w:sz w:val="32"/>
          <w:szCs w:val="32"/>
        </w:rPr>
        <w:br/>
      </w:r>
      <w:r>
        <w:rPr>
          <w:rFonts w:ascii="仿宋_GB2312" w:eastAsia="仿宋_GB2312" w:hAnsi="Verdana" w:cs="宋体"/>
          <w:color w:val="333333"/>
          <w:kern w:val="0"/>
          <w:sz w:val="32"/>
          <w:szCs w:val="32"/>
        </w:rPr>
        <w:t xml:space="preserve">   </w:t>
      </w:r>
      <w:r w:rsidRPr="00C45C17">
        <w:rPr>
          <w:rFonts w:ascii="仿宋_GB2312" w:eastAsia="仿宋_GB2312" w:hAnsi="Verdana" w:cs="宋体" w:hint="eastAsia"/>
          <w:color w:val="333333"/>
          <w:kern w:val="0"/>
          <w:sz w:val="32"/>
          <w:szCs w:val="32"/>
        </w:rPr>
        <w:t>第</w:t>
      </w:r>
      <w:r>
        <w:rPr>
          <w:rFonts w:ascii="仿宋_GB2312" w:eastAsia="仿宋_GB2312" w:hAnsi="Verdana" w:cs="宋体" w:hint="eastAsia"/>
          <w:color w:val="333333"/>
          <w:kern w:val="0"/>
          <w:sz w:val="32"/>
          <w:szCs w:val="32"/>
        </w:rPr>
        <w:t>六</w:t>
      </w:r>
      <w:r w:rsidRPr="00C45C17">
        <w:rPr>
          <w:rFonts w:ascii="仿宋_GB2312" w:eastAsia="仿宋_GB2312" w:hAnsi="Verdana" w:cs="宋体" w:hint="eastAsia"/>
          <w:color w:val="333333"/>
          <w:kern w:val="0"/>
          <w:sz w:val="32"/>
          <w:szCs w:val="32"/>
        </w:rPr>
        <w:t>条</w:t>
      </w:r>
      <w:r w:rsidRPr="00C45C17">
        <w:rPr>
          <w:rFonts w:ascii="仿宋_GB2312" w:eastAsia="仿宋_GB2312" w:hAnsi="Verdana" w:cs="宋体"/>
          <w:color w:val="333333"/>
          <w:kern w:val="0"/>
          <w:sz w:val="32"/>
          <w:szCs w:val="32"/>
        </w:rPr>
        <w:t xml:space="preserve"> </w:t>
      </w:r>
      <w:r w:rsidRPr="00C45C17">
        <w:rPr>
          <w:rFonts w:ascii="仿宋_GB2312" w:eastAsia="仿宋_GB2312" w:hAnsi="Verdana" w:cs="宋体" w:hint="eastAsia"/>
          <w:color w:val="333333"/>
          <w:kern w:val="0"/>
          <w:sz w:val="32"/>
          <w:szCs w:val="32"/>
        </w:rPr>
        <w:t>申报资料</w:t>
      </w:r>
      <w:r>
        <w:rPr>
          <w:rFonts w:ascii="仿宋_GB2312" w:eastAsia="仿宋_GB2312" w:hAnsi="Verdana" w:cs="宋体" w:hint="eastAsia"/>
          <w:color w:val="333333"/>
          <w:kern w:val="0"/>
          <w:sz w:val="32"/>
          <w:szCs w:val="32"/>
        </w:rPr>
        <w:t>（具体申报内容以每年的申报通知为准）</w:t>
      </w:r>
      <w:r w:rsidRPr="00C45C17">
        <w:rPr>
          <w:rFonts w:ascii="仿宋_GB2312" w:eastAsia="仿宋_GB2312" w:hAnsi="Verdana" w:cs="宋体" w:hint="eastAsia"/>
          <w:color w:val="333333"/>
          <w:kern w:val="0"/>
          <w:sz w:val="32"/>
          <w:szCs w:val="32"/>
        </w:rPr>
        <w:t>，主要包括：</w:t>
      </w:r>
    </w:p>
    <w:p w:rsidR="00A72647" w:rsidRDefault="00A72647" w:rsidP="00FA0C72">
      <w:pPr>
        <w:ind w:firstLineChars="200" w:firstLine="31680"/>
        <w:jc w:val="left"/>
        <w:rPr>
          <w:rFonts w:ascii="仿宋_GB2312" w:eastAsia="仿宋_GB2312" w:hAnsi="Verdana" w:cs="宋体"/>
          <w:color w:val="333333"/>
          <w:kern w:val="0"/>
          <w:sz w:val="32"/>
          <w:szCs w:val="32"/>
        </w:rPr>
      </w:pPr>
      <w:r>
        <w:rPr>
          <w:rFonts w:ascii="仿宋_GB2312" w:eastAsia="仿宋_GB2312" w:hAnsi="Verdana" w:cs="宋体"/>
          <w:color w:val="333333"/>
          <w:kern w:val="0"/>
          <w:sz w:val="32"/>
          <w:szCs w:val="32"/>
        </w:rPr>
        <w:t>1</w:t>
      </w:r>
      <w:r>
        <w:rPr>
          <w:rFonts w:ascii="仿宋_GB2312" w:eastAsia="仿宋_GB2312" w:hAnsi="Verdana" w:cs="宋体" w:hint="eastAsia"/>
          <w:color w:val="333333"/>
          <w:kern w:val="0"/>
          <w:sz w:val="32"/>
          <w:szCs w:val="32"/>
        </w:rPr>
        <w:t>．企业上一年度在有效期的上述认证证书及支付给船级社等认证机构的付款单据、发票的原件及复印件；</w:t>
      </w:r>
    </w:p>
    <w:p w:rsidR="00A72647" w:rsidRPr="005028AB" w:rsidRDefault="00A72647" w:rsidP="00FA0C72">
      <w:pPr>
        <w:ind w:firstLineChars="200" w:firstLine="31680"/>
        <w:jc w:val="left"/>
        <w:rPr>
          <w:rFonts w:ascii="仿宋_GB2312" w:eastAsia="仿宋_GB2312" w:hAnsi="Verdana" w:cs="宋体"/>
          <w:color w:val="333333"/>
          <w:kern w:val="0"/>
          <w:sz w:val="32"/>
          <w:szCs w:val="32"/>
        </w:rPr>
      </w:pPr>
      <w:r>
        <w:rPr>
          <w:rFonts w:ascii="仿宋_GB2312" w:eastAsia="仿宋_GB2312" w:hAnsi="Verdana" w:cs="宋体"/>
          <w:color w:val="333333"/>
          <w:kern w:val="0"/>
          <w:sz w:val="32"/>
          <w:szCs w:val="32"/>
        </w:rPr>
        <w:t>2</w:t>
      </w:r>
      <w:r>
        <w:rPr>
          <w:rFonts w:ascii="仿宋_GB2312" w:eastAsia="仿宋_GB2312" w:hAnsi="Verdana" w:cs="宋体" w:hint="eastAsia"/>
          <w:color w:val="333333"/>
          <w:kern w:val="0"/>
          <w:sz w:val="32"/>
          <w:szCs w:val="32"/>
        </w:rPr>
        <w:t>．企业</w:t>
      </w:r>
      <w:r w:rsidRPr="005028AB">
        <w:rPr>
          <w:rFonts w:ascii="仿宋_GB2312" w:eastAsia="仿宋_GB2312" w:hAnsi="Verdana" w:cs="宋体" w:hint="eastAsia"/>
          <w:color w:val="333333"/>
          <w:kern w:val="0"/>
          <w:sz w:val="32"/>
          <w:szCs w:val="32"/>
        </w:rPr>
        <w:t>营业执照复印件；</w:t>
      </w:r>
    </w:p>
    <w:p w:rsidR="00A72647" w:rsidRPr="005028AB" w:rsidRDefault="00A72647" w:rsidP="00FA0C72">
      <w:pPr>
        <w:ind w:firstLineChars="200" w:firstLine="31680"/>
        <w:jc w:val="left"/>
        <w:rPr>
          <w:rFonts w:ascii="仿宋_GB2312" w:eastAsia="仿宋_GB2312" w:hAnsi="Verdana" w:cs="宋体"/>
          <w:color w:val="333333"/>
          <w:kern w:val="0"/>
          <w:sz w:val="32"/>
          <w:szCs w:val="32"/>
        </w:rPr>
      </w:pPr>
      <w:r w:rsidRPr="005028AB">
        <w:rPr>
          <w:rFonts w:ascii="仿宋_GB2312" w:eastAsia="仿宋_GB2312" w:hAnsi="Verdana" w:cs="宋体"/>
          <w:color w:val="333333"/>
          <w:kern w:val="0"/>
          <w:sz w:val="32"/>
          <w:szCs w:val="32"/>
        </w:rPr>
        <w:t>3</w:t>
      </w:r>
      <w:r>
        <w:rPr>
          <w:rFonts w:ascii="仿宋_GB2312" w:eastAsia="仿宋_GB2312" w:hAnsi="Verdana" w:cs="宋体" w:hint="eastAsia"/>
          <w:color w:val="333333"/>
          <w:kern w:val="0"/>
          <w:sz w:val="32"/>
          <w:szCs w:val="32"/>
        </w:rPr>
        <w:t>．</w:t>
      </w:r>
      <w:r w:rsidRPr="005028AB">
        <w:rPr>
          <w:rFonts w:ascii="仿宋_GB2312" w:eastAsia="仿宋_GB2312" w:hAnsi="Verdana" w:cs="宋体" w:hint="eastAsia"/>
          <w:color w:val="333333"/>
          <w:kern w:val="0"/>
          <w:sz w:val="32"/>
          <w:szCs w:val="32"/>
        </w:rPr>
        <w:t>企业基本情况（包括注册地、实际经营地、法人代表、经营范围、经济效益、主要产品、生产能力、职工人数等），企业对应认证证书的产品研发、技术来源、生产能力、产品配套销售情况说明；</w:t>
      </w:r>
      <w:r w:rsidRPr="005028AB">
        <w:rPr>
          <w:rFonts w:ascii="仿宋_GB2312" w:eastAsia="仿宋_GB2312" w:hAnsi="Verdana" w:cs="宋体"/>
          <w:color w:val="333333"/>
          <w:kern w:val="0"/>
          <w:sz w:val="32"/>
          <w:szCs w:val="32"/>
        </w:rPr>
        <w:t xml:space="preserve"> </w:t>
      </w:r>
    </w:p>
    <w:p w:rsidR="00A72647" w:rsidRPr="005028AB" w:rsidRDefault="00A72647" w:rsidP="00FA0C72">
      <w:pPr>
        <w:ind w:firstLineChars="200" w:firstLine="31680"/>
        <w:jc w:val="left"/>
        <w:rPr>
          <w:rFonts w:ascii="仿宋_GB2312" w:eastAsia="仿宋_GB2312" w:hAnsi="Verdana" w:cs="宋体"/>
          <w:color w:val="333333"/>
          <w:kern w:val="0"/>
          <w:sz w:val="32"/>
          <w:szCs w:val="32"/>
        </w:rPr>
      </w:pPr>
      <w:r w:rsidRPr="005028AB">
        <w:rPr>
          <w:rFonts w:ascii="仿宋_GB2312" w:eastAsia="仿宋_GB2312" w:hAnsi="Verdana" w:cs="宋体"/>
          <w:color w:val="333333"/>
          <w:kern w:val="0"/>
          <w:sz w:val="32"/>
          <w:szCs w:val="32"/>
        </w:rPr>
        <w:t>4</w:t>
      </w:r>
      <w:r>
        <w:rPr>
          <w:rFonts w:ascii="仿宋_GB2312" w:eastAsia="仿宋_GB2312" w:hAnsi="Verdana" w:cs="宋体" w:hint="eastAsia"/>
          <w:color w:val="333333"/>
          <w:kern w:val="0"/>
          <w:sz w:val="32"/>
          <w:szCs w:val="32"/>
        </w:rPr>
        <w:t>．</w:t>
      </w:r>
      <w:r w:rsidRPr="005028AB">
        <w:rPr>
          <w:rFonts w:ascii="仿宋_GB2312" w:eastAsia="仿宋_GB2312" w:hAnsi="Verdana" w:cs="宋体" w:hint="eastAsia"/>
          <w:color w:val="333333"/>
          <w:kern w:val="0"/>
          <w:sz w:val="32"/>
          <w:szCs w:val="32"/>
        </w:rPr>
        <w:t>上一年度财务报表；</w:t>
      </w:r>
    </w:p>
    <w:p w:rsidR="00A72647" w:rsidRPr="005028AB" w:rsidRDefault="00A72647" w:rsidP="00FA0C72">
      <w:pPr>
        <w:ind w:firstLineChars="200" w:firstLine="31680"/>
        <w:jc w:val="left"/>
        <w:rPr>
          <w:rFonts w:ascii="仿宋_GB2312" w:eastAsia="仿宋_GB2312" w:hAnsi="Verdana" w:cs="宋体"/>
          <w:color w:val="333333"/>
          <w:kern w:val="0"/>
          <w:sz w:val="32"/>
          <w:szCs w:val="32"/>
        </w:rPr>
      </w:pPr>
      <w:r w:rsidRPr="005028AB">
        <w:rPr>
          <w:rFonts w:ascii="仿宋_GB2312" w:eastAsia="仿宋_GB2312" w:hAnsi="Verdana" w:cs="宋体"/>
          <w:color w:val="333333"/>
          <w:kern w:val="0"/>
          <w:sz w:val="32"/>
          <w:szCs w:val="32"/>
        </w:rPr>
        <w:t>5</w:t>
      </w:r>
      <w:r>
        <w:rPr>
          <w:rFonts w:ascii="仿宋_GB2312" w:eastAsia="仿宋_GB2312" w:hAnsi="Verdana" w:cs="宋体" w:hint="eastAsia"/>
          <w:color w:val="333333"/>
          <w:kern w:val="0"/>
          <w:sz w:val="32"/>
          <w:szCs w:val="32"/>
        </w:rPr>
        <w:t>、</w:t>
      </w:r>
      <w:r w:rsidRPr="005028AB">
        <w:rPr>
          <w:rFonts w:ascii="仿宋_GB2312" w:eastAsia="仿宋_GB2312" w:hAnsi="Verdana" w:cs="宋体" w:hint="eastAsia"/>
          <w:color w:val="333333"/>
          <w:kern w:val="0"/>
          <w:sz w:val="32"/>
          <w:szCs w:val="32"/>
        </w:rPr>
        <w:t>对所提交申报材料的真实性、完整性、有效性负责和其履行相关责任的承诺；</w:t>
      </w:r>
    </w:p>
    <w:p w:rsidR="00A72647" w:rsidRPr="005028AB" w:rsidRDefault="00A72647" w:rsidP="00FA0C72">
      <w:pPr>
        <w:ind w:firstLineChars="200" w:firstLine="31680"/>
        <w:jc w:val="left"/>
        <w:rPr>
          <w:rFonts w:ascii="仿宋_GB2312" w:eastAsia="仿宋_GB2312" w:hAnsi="Verdana" w:cs="宋体"/>
          <w:color w:val="333333"/>
          <w:kern w:val="0"/>
          <w:sz w:val="32"/>
          <w:szCs w:val="32"/>
        </w:rPr>
      </w:pPr>
      <w:r w:rsidRPr="005028AB">
        <w:rPr>
          <w:rFonts w:ascii="仿宋_GB2312" w:eastAsia="仿宋_GB2312" w:hAnsi="Verdana" w:cs="宋体"/>
          <w:color w:val="333333"/>
          <w:kern w:val="0"/>
          <w:sz w:val="32"/>
          <w:szCs w:val="32"/>
        </w:rPr>
        <w:t>6</w:t>
      </w:r>
      <w:r>
        <w:rPr>
          <w:rFonts w:ascii="仿宋_GB2312" w:eastAsia="仿宋_GB2312" w:hAnsi="Verdana" w:cs="宋体" w:hint="eastAsia"/>
          <w:color w:val="333333"/>
          <w:kern w:val="0"/>
          <w:sz w:val="32"/>
          <w:szCs w:val="32"/>
        </w:rPr>
        <w:t>．</w:t>
      </w:r>
      <w:r w:rsidRPr="005028AB">
        <w:rPr>
          <w:rFonts w:ascii="仿宋_GB2312" w:eastAsia="仿宋_GB2312" w:hAnsi="Verdana" w:cs="宋体" w:hint="eastAsia"/>
          <w:color w:val="333333"/>
          <w:kern w:val="0"/>
          <w:sz w:val="32"/>
          <w:szCs w:val="32"/>
        </w:rPr>
        <w:t>需要提供的其它材料。</w:t>
      </w:r>
    </w:p>
    <w:p w:rsidR="00A72647" w:rsidRPr="005028AB" w:rsidRDefault="00A72647" w:rsidP="00FA0C72">
      <w:pPr>
        <w:ind w:firstLineChars="200" w:firstLine="31680"/>
        <w:jc w:val="left"/>
        <w:rPr>
          <w:rFonts w:ascii="仿宋_GB2312" w:eastAsia="仿宋_GB2312" w:hAnsi="Verdana" w:cs="宋体"/>
          <w:color w:val="333333"/>
          <w:kern w:val="0"/>
          <w:sz w:val="32"/>
          <w:szCs w:val="32"/>
        </w:rPr>
      </w:pPr>
      <w:r w:rsidRPr="005028AB">
        <w:rPr>
          <w:rFonts w:ascii="仿宋_GB2312" w:eastAsia="仿宋_GB2312" w:hAnsi="Verdana" w:cs="宋体" w:hint="eastAsia"/>
          <w:color w:val="333333"/>
          <w:kern w:val="0"/>
          <w:sz w:val="32"/>
          <w:szCs w:val="32"/>
        </w:rPr>
        <w:t>上述申报材料装订成册后，报市经信委</w:t>
      </w:r>
      <w:r w:rsidRPr="005028AB">
        <w:rPr>
          <w:rFonts w:ascii="仿宋_GB2312" w:eastAsia="仿宋_GB2312" w:hAnsi="Verdana" w:cs="宋体"/>
          <w:color w:val="333333"/>
          <w:kern w:val="0"/>
          <w:sz w:val="32"/>
          <w:szCs w:val="32"/>
        </w:rPr>
        <w:t>6</w:t>
      </w:r>
      <w:r w:rsidRPr="005028AB">
        <w:rPr>
          <w:rFonts w:ascii="仿宋_GB2312" w:eastAsia="仿宋_GB2312" w:hAnsi="Verdana" w:cs="宋体" w:hint="eastAsia"/>
          <w:color w:val="333333"/>
          <w:kern w:val="0"/>
          <w:sz w:val="32"/>
          <w:szCs w:val="32"/>
        </w:rPr>
        <w:t>套，审查结束后，申报材料中的原件返还申报企业。</w:t>
      </w:r>
    </w:p>
    <w:p w:rsidR="00A72647" w:rsidRDefault="00A72647" w:rsidP="00FA0C72">
      <w:pPr>
        <w:ind w:firstLineChars="200" w:firstLine="31680"/>
        <w:jc w:val="left"/>
        <w:rPr>
          <w:rFonts w:ascii="仿宋_GB2312" w:eastAsia="仿宋_GB2312" w:hAnsi="Verdana" w:cs="宋体"/>
          <w:color w:val="333333"/>
          <w:kern w:val="0"/>
          <w:sz w:val="32"/>
          <w:szCs w:val="32"/>
        </w:rPr>
      </w:pPr>
      <w:r w:rsidRPr="00C45C17">
        <w:rPr>
          <w:rFonts w:ascii="仿宋_GB2312" w:eastAsia="仿宋_GB2312" w:hAnsi="Verdana" w:cs="宋体" w:hint="eastAsia"/>
          <w:color w:val="333333"/>
          <w:kern w:val="0"/>
          <w:sz w:val="32"/>
          <w:szCs w:val="32"/>
        </w:rPr>
        <w:t>第</w:t>
      </w:r>
      <w:r>
        <w:rPr>
          <w:rFonts w:ascii="仿宋_GB2312" w:eastAsia="仿宋_GB2312" w:hAnsi="Verdana" w:cs="宋体" w:hint="eastAsia"/>
          <w:color w:val="333333"/>
          <w:kern w:val="0"/>
          <w:sz w:val="32"/>
          <w:szCs w:val="32"/>
        </w:rPr>
        <w:t>七</w:t>
      </w:r>
      <w:r w:rsidRPr="00C45C17">
        <w:rPr>
          <w:rFonts w:ascii="仿宋_GB2312" w:eastAsia="仿宋_GB2312" w:hAnsi="Verdana" w:cs="宋体" w:hint="eastAsia"/>
          <w:color w:val="333333"/>
          <w:kern w:val="0"/>
          <w:sz w:val="32"/>
          <w:szCs w:val="32"/>
        </w:rPr>
        <w:t>条</w:t>
      </w:r>
      <w:r>
        <w:rPr>
          <w:rFonts w:ascii="仿宋_GB2312" w:eastAsia="仿宋_GB2312" w:hAnsi="Verdana" w:cs="宋体"/>
          <w:color w:val="333333"/>
          <w:kern w:val="0"/>
          <w:sz w:val="32"/>
          <w:szCs w:val="32"/>
        </w:rPr>
        <w:t xml:space="preserve"> </w:t>
      </w:r>
      <w:r w:rsidRPr="002F2D5F">
        <w:rPr>
          <w:rFonts w:ascii="仿宋_GB2312" w:eastAsia="仿宋_GB2312" w:hAnsi="Verdana" w:cs="宋体" w:hint="eastAsia"/>
          <w:color w:val="333333"/>
          <w:kern w:val="0"/>
          <w:sz w:val="32"/>
          <w:szCs w:val="32"/>
        </w:rPr>
        <w:t>申报程序</w:t>
      </w:r>
    </w:p>
    <w:p w:rsidR="00A72647" w:rsidRDefault="00A72647" w:rsidP="00FA0C72">
      <w:pPr>
        <w:ind w:firstLineChars="200" w:firstLine="31680"/>
        <w:jc w:val="left"/>
        <w:rPr>
          <w:rFonts w:ascii="仿宋_GB2312" w:eastAsia="仿宋_GB2312" w:hAnsi="Verdana" w:cs="宋体"/>
          <w:color w:val="333333"/>
          <w:kern w:val="0"/>
          <w:sz w:val="32"/>
          <w:szCs w:val="32"/>
        </w:rPr>
      </w:pPr>
      <w:r w:rsidRPr="002F2D5F">
        <w:rPr>
          <w:rFonts w:ascii="仿宋_GB2312" w:eastAsia="仿宋_GB2312" w:hAnsi="Verdana" w:cs="宋体" w:hint="eastAsia"/>
          <w:color w:val="333333"/>
          <w:kern w:val="0"/>
          <w:sz w:val="32"/>
          <w:szCs w:val="32"/>
        </w:rPr>
        <w:t>由企业提出申请，经</w:t>
      </w:r>
      <w:r>
        <w:rPr>
          <w:rFonts w:ascii="仿宋_GB2312" w:eastAsia="仿宋_GB2312" w:hAnsi="Verdana" w:cs="宋体" w:hint="eastAsia"/>
          <w:color w:val="333333"/>
          <w:kern w:val="0"/>
          <w:sz w:val="32"/>
          <w:szCs w:val="32"/>
        </w:rPr>
        <w:t>各</w:t>
      </w:r>
      <w:r w:rsidRPr="002F2D5F">
        <w:rPr>
          <w:rFonts w:ascii="仿宋_GB2312" w:eastAsia="仿宋_GB2312" w:hAnsi="Verdana" w:cs="宋体" w:hint="eastAsia"/>
          <w:color w:val="333333"/>
          <w:kern w:val="0"/>
          <w:sz w:val="32"/>
          <w:szCs w:val="32"/>
        </w:rPr>
        <w:t>区、市、县</w:t>
      </w:r>
      <w:r>
        <w:rPr>
          <w:rFonts w:ascii="仿宋_GB2312" w:eastAsia="仿宋_GB2312" w:hAnsi="Verdana" w:cs="宋体" w:hint="eastAsia"/>
          <w:color w:val="333333"/>
          <w:kern w:val="0"/>
          <w:sz w:val="32"/>
          <w:szCs w:val="32"/>
        </w:rPr>
        <w:t>（先导区）</w:t>
      </w:r>
      <w:r w:rsidRPr="002F2D5F">
        <w:rPr>
          <w:rFonts w:ascii="仿宋_GB2312" w:eastAsia="仿宋_GB2312" w:hAnsi="Verdana" w:cs="宋体" w:hint="eastAsia"/>
          <w:color w:val="333333"/>
          <w:kern w:val="0"/>
          <w:sz w:val="32"/>
          <w:szCs w:val="32"/>
        </w:rPr>
        <w:t>经</w:t>
      </w:r>
      <w:r>
        <w:rPr>
          <w:rFonts w:ascii="仿宋_GB2312" w:eastAsia="仿宋_GB2312" w:hAnsi="Verdana" w:cs="宋体" w:hint="eastAsia"/>
          <w:color w:val="333333"/>
          <w:kern w:val="0"/>
          <w:sz w:val="32"/>
          <w:szCs w:val="32"/>
        </w:rPr>
        <w:t>信主管部门</w:t>
      </w:r>
      <w:r w:rsidRPr="002F2D5F">
        <w:rPr>
          <w:rFonts w:ascii="仿宋_GB2312" w:eastAsia="仿宋_GB2312" w:hAnsi="Verdana" w:cs="宋体" w:hint="eastAsia"/>
          <w:color w:val="333333"/>
          <w:kern w:val="0"/>
          <w:sz w:val="32"/>
          <w:szCs w:val="32"/>
        </w:rPr>
        <w:t>审核</w:t>
      </w:r>
      <w:r>
        <w:rPr>
          <w:rFonts w:ascii="仿宋_GB2312" w:eastAsia="仿宋_GB2312" w:hAnsi="Verdana" w:cs="宋体" w:hint="eastAsia"/>
          <w:color w:val="333333"/>
          <w:kern w:val="0"/>
          <w:sz w:val="32"/>
          <w:szCs w:val="32"/>
        </w:rPr>
        <w:t>同意</w:t>
      </w:r>
      <w:r w:rsidRPr="002F2D5F">
        <w:rPr>
          <w:rFonts w:ascii="仿宋_GB2312" w:eastAsia="仿宋_GB2312" w:hAnsi="Verdana" w:cs="宋体" w:hint="eastAsia"/>
          <w:color w:val="333333"/>
          <w:kern w:val="0"/>
          <w:sz w:val="32"/>
          <w:szCs w:val="32"/>
        </w:rPr>
        <w:t>后，报市经</w:t>
      </w:r>
      <w:r>
        <w:rPr>
          <w:rFonts w:ascii="仿宋_GB2312" w:eastAsia="仿宋_GB2312" w:hAnsi="Verdana" w:cs="宋体" w:hint="eastAsia"/>
          <w:color w:val="333333"/>
          <w:kern w:val="0"/>
          <w:sz w:val="32"/>
          <w:szCs w:val="32"/>
        </w:rPr>
        <w:t>信</w:t>
      </w:r>
      <w:r w:rsidRPr="002F2D5F">
        <w:rPr>
          <w:rFonts w:ascii="仿宋_GB2312" w:eastAsia="仿宋_GB2312" w:hAnsi="Verdana" w:cs="宋体" w:hint="eastAsia"/>
          <w:color w:val="333333"/>
          <w:kern w:val="0"/>
          <w:sz w:val="32"/>
          <w:szCs w:val="32"/>
        </w:rPr>
        <w:t>委（市直</w:t>
      </w:r>
      <w:r>
        <w:rPr>
          <w:rFonts w:ascii="仿宋_GB2312" w:eastAsia="仿宋_GB2312" w:hAnsi="Verdana" w:cs="宋体" w:hint="eastAsia"/>
          <w:color w:val="333333"/>
          <w:kern w:val="0"/>
          <w:sz w:val="32"/>
          <w:szCs w:val="32"/>
        </w:rPr>
        <w:t>及中、省直</w:t>
      </w:r>
      <w:r w:rsidRPr="002F2D5F">
        <w:rPr>
          <w:rFonts w:ascii="仿宋_GB2312" w:eastAsia="仿宋_GB2312" w:hAnsi="Verdana" w:cs="宋体" w:hint="eastAsia"/>
          <w:color w:val="333333"/>
          <w:kern w:val="0"/>
          <w:sz w:val="32"/>
          <w:szCs w:val="32"/>
        </w:rPr>
        <w:t>企业直接上报）。原则上每年申报一次</w:t>
      </w:r>
      <w:r>
        <w:rPr>
          <w:rFonts w:ascii="仿宋_GB2312" w:eastAsia="仿宋_GB2312" w:hAnsi="Verdana" w:cs="宋体" w:hint="eastAsia"/>
          <w:color w:val="333333"/>
          <w:kern w:val="0"/>
          <w:sz w:val="32"/>
          <w:szCs w:val="32"/>
        </w:rPr>
        <w:t>，具体受理事宜以市经信委网站上的通知为准</w:t>
      </w:r>
      <w:r w:rsidRPr="002F2D5F">
        <w:rPr>
          <w:rFonts w:ascii="仿宋_GB2312" w:eastAsia="仿宋_GB2312" w:hAnsi="Verdana" w:cs="宋体" w:hint="eastAsia"/>
          <w:color w:val="333333"/>
          <w:kern w:val="0"/>
          <w:sz w:val="32"/>
          <w:szCs w:val="32"/>
        </w:rPr>
        <w:t>。</w:t>
      </w:r>
      <w:r w:rsidRPr="002F2D5F">
        <w:rPr>
          <w:rFonts w:ascii="仿宋_GB2312" w:eastAsia="仿宋_GB2312" w:hAnsi="Verdana" w:cs="宋体"/>
          <w:color w:val="333333"/>
          <w:kern w:val="0"/>
          <w:sz w:val="32"/>
          <w:szCs w:val="32"/>
        </w:rPr>
        <w:br/>
      </w:r>
      <w:r>
        <w:rPr>
          <w:rFonts w:ascii="仿宋_GB2312" w:eastAsia="仿宋_GB2312" w:hAnsi="Verdana" w:cs="宋体"/>
          <w:color w:val="333333"/>
          <w:kern w:val="0"/>
          <w:sz w:val="32"/>
          <w:szCs w:val="32"/>
        </w:rPr>
        <w:t xml:space="preserve">    </w:t>
      </w:r>
      <w:r>
        <w:rPr>
          <w:rFonts w:ascii="仿宋_GB2312" w:eastAsia="仿宋_GB2312" w:hAnsi="Verdana" w:cs="宋体" w:hint="eastAsia"/>
          <w:color w:val="333333"/>
          <w:kern w:val="0"/>
          <w:sz w:val="32"/>
          <w:szCs w:val="32"/>
        </w:rPr>
        <w:t>四、资金审核拨付</w:t>
      </w:r>
    </w:p>
    <w:p w:rsidR="00A72647" w:rsidRDefault="00A72647" w:rsidP="00FA0C72">
      <w:pPr>
        <w:ind w:firstLineChars="200" w:firstLine="31680"/>
        <w:jc w:val="left"/>
        <w:rPr>
          <w:rFonts w:ascii="仿宋_GB2312" w:eastAsia="仿宋_GB2312" w:hAnsi="Verdana" w:cs="宋体"/>
          <w:color w:val="333333"/>
          <w:kern w:val="0"/>
          <w:sz w:val="32"/>
          <w:szCs w:val="32"/>
        </w:rPr>
      </w:pPr>
      <w:r w:rsidRPr="00C45C17">
        <w:rPr>
          <w:rFonts w:ascii="仿宋_GB2312" w:eastAsia="仿宋_GB2312" w:hAnsi="Verdana" w:cs="宋体" w:hint="eastAsia"/>
          <w:color w:val="333333"/>
          <w:kern w:val="0"/>
          <w:sz w:val="32"/>
          <w:szCs w:val="32"/>
        </w:rPr>
        <w:t>第</w:t>
      </w:r>
      <w:r>
        <w:rPr>
          <w:rFonts w:ascii="仿宋_GB2312" w:eastAsia="仿宋_GB2312" w:hAnsi="Verdana" w:cs="宋体" w:hint="eastAsia"/>
          <w:color w:val="333333"/>
          <w:kern w:val="0"/>
          <w:sz w:val="32"/>
          <w:szCs w:val="32"/>
        </w:rPr>
        <w:t>八</w:t>
      </w:r>
      <w:r w:rsidRPr="00C45C17">
        <w:rPr>
          <w:rFonts w:ascii="仿宋_GB2312" w:eastAsia="仿宋_GB2312" w:hAnsi="Verdana" w:cs="宋体" w:hint="eastAsia"/>
          <w:color w:val="333333"/>
          <w:kern w:val="0"/>
          <w:sz w:val="32"/>
          <w:szCs w:val="32"/>
        </w:rPr>
        <w:t>条</w:t>
      </w:r>
      <w:r>
        <w:rPr>
          <w:rFonts w:ascii="仿宋_GB2312" w:eastAsia="仿宋_GB2312" w:hAnsi="Verdana" w:cs="宋体"/>
          <w:color w:val="333333"/>
          <w:kern w:val="0"/>
          <w:sz w:val="32"/>
          <w:szCs w:val="32"/>
        </w:rPr>
        <w:t xml:space="preserve"> </w:t>
      </w:r>
      <w:r>
        <w:rPr>
          <w:rFonts w:ascii="仿宋_GB2312" w:eastAsia="仿宋_GB2312" w:hAnsi="Verdana" w:cs="宋体" w:hint="eastAsia"/>
          <w:color w:val="333333"/>
          <w:kern w:val="0"/>
          <w:sz w:val="32"/>
          <w:szCs w:val="32"/>
        </w:rPr>
        <w:t>审查及确定</w:t>
      </w:r>
    </w:p>
    <w:p w:rsidR="00A72647" w:rsidRDefault="00A72647" w:rsidP="00FA0C72">
      <w:pPr>
        <w:ind w:firstLineChars="200" w:firstLine="31680"/>
        <w:jc w:val="left"/>
        <w:rPr>
          <w:rFonts w:ascii="仿宋_GB2312" w:eastAsia="仿宋_GB2312" w:hAnsi="Verdana" w:cs="宋体"/>
          <w:color w:val="333333"/>
          <w:kern w:val="0"/>
          <w:sz w:val="32"/>
          <w:szCs w:val="32"/>
        </w:rPr>
      </w:pPr>
      <w:r w:rsidRPr="002F2D5F">
        <w:rPr>
          <w:rFonts w:ascii="仿宋_GB2312" w:eastAsia="仿宋_GB2312" w:hAnsi="Verdana" w:cs="宋体" w:hint="eastAsia"/>
          <w:color w:val="333333"/>
          <w:kern w:val="0"/>
          <w:sz w:val="32"/>
          <w:szCs w:val="32"/>
        </w:rPr>
        <w:t>市经</w:t>
      </w:r>
      <w:r>
        <w:rPr>
          <w:rFonts w:ascii="仿宋_GB2312" w:eastAsia="仿宋_GB2312" w:hAnsi="Verdana" w:cs="宋体" w:hint="eastAsia"/>
          <w:color w:val="333333"/>
          <w:kern w:val="0"/>
          <w:sz w:val="32"/>
          <w:szCs w:val="32"/>
        </w:rPr>
        <w:t>信</w:t>
      </w:r>
      <w:r w:rsidRPr="002F2D5F">
        <w:rPr>
          <w:rFonts w:ascii="仿宋_GB2312" w:eastAsia="仿宋_GB2312" w:hAnsi="Verdana" w:cs="宋体" w:hint="eastAsia"/>
          <w:color w:val="333333"/>
          <w:kern w:val="0"/>
          <w:sz w:val="32"/>
          <w:szCs w:val="32"/>
        </w:rPr>
        <w:t>委</w:t>
      </w:r>
      <w:r>
        <w:rPr>
          <w:rFonts w:ascii="仿宋_GB2312" w:eastAsia="仿宋_GB2312" w:hAnsi="Verdana" w:cs="宋体" w:hint="eastAsia"/>
          <w:color w:val="333333"/>
          <w:kern w:val="0"/>
          <w:sz w:val="32"/>
          <w:szCs w:val="32"/>
        </w:rPr>
        <w:t>委托中介服务机构</w:t>
      </w:r>
      <w:r w:rsidRPr="002F2D5F">
        <w:rPr>
          <w:rFonts w:ascii="仿宋_GB2312" w:eastAsia="仿宋_GB2312" w:hAnsi="Verdana" w:cs="宋体" w:hint="eastAsia"/>
          <w:color w:val="333333"/>
          <w:kern w:val="0"/>
          <w:sz w:val="32"/>
          <w:szCs w:val="32"/>
        </w:rPr>
        <w:t>对初审入围的</w:t>
      </w:r>
      <w:r>
        <w:rPr>
          <w:rFonts w:ascii="仿宋_GB2312" w:eastAsia="仿宋_GB2312" w:hAnsi="Verdana" w:cs="宋体" w:hint="eastAsia"/>
          <w:color w:val="333333"/>
          <w:kern w:val="0"/>
          <w:sz w:val="32"/>
          <w:szCs w:val="32"/>
        </w:rPr>
        <w:t>申报材料的真实性、有效性进行审查</w:t>
      </w:r>
      <w:r w:rsidRPr="002F2D5F">
        <w:rPr>
          <w:rFonts w:ascii="仿宋_GB2312" w:eastAsia="仿宋_GB2312" w:hAnsi="Verdana" w:cs="宋体" w:hint="eastAsia"/>
          <w:color w:val="333333"/>
          <w:kern w:val="0"/>
          <w:sz w:val="32"/>
          <w:szCs w:val="32"/>
        </w:rPr>
        <w:t>。根据评审结果确定</w:t>
      </w:r>
      <w:r>
        <w:rPr>
          <w:rFonts w:ascii="仿宋_GB2312" w:eastAsia="仿宋_GB2312" w:hAnsi="Verdana" w:cs="宋体" w:hint="eastAsia"/>
          <w:color w:val="333333"/>
          <w:kern w:val="0"/>
          <w:sz w:val="32"/>
          <w:szCs w:val="32"/>
        </w:rPr>
        <w:t>拟</w:t>
      </w:r>
      <w:r w:rsidRPr="002F2D5F">
        <w:rPr>
          <w:rFonts w:ascii="仿宋_GB2312" w:eastAsia="仿宋_GB2312" w:hAnsi="Verdana" w:cs="宋体" w:hint="eastAsia"/>
          <w:color w:val="333333"/>
          <w:kern w:val="0"/>
          <w:sz w:val="32"/>
          <w:szCs w:val="32"/>
        </w:rPr>
        <w:t>支持的</w:t>
      </w:r>
      <w:r>
        <w:rPr>
          <w:rFonts w:ascii="仿宋_GB2312" w:eastAsia="仿宋_GB2312" w:hAnsi="Verdana" w:cs="宋体" w:hint="eastAsia"/>
          <w:color w:val="333333"/>
          <w:kern w:val="0"/>
          <w:sz w:val="32"/>
          <w:szCs w:val="32"/>
        </w:rPr>
        <w:t>企业及认证</w:t>
      </w:r>
      <w:r w:rsidRPr="002F2D5F">
        <w:rPr>
          <w:rFonts w:ascii="仿宋_GB2312" w:eastAsia="仿宋_GB2312" w:hAnsi="Verdana" w:cs="宋体" w:hint="eastAsia"/>
          <w:color w:val="333333"/>
          <w:kern w:val="0"/>
          <w:sz w:val="32"/>
          <w:szCs w:val="32"/>
        </w:rPr>
        <w:t>。</w:t>
      </w:r>
    </w:p>
    <w:p w:rsidR="00A72647" w:rsidRDefault="00A72647" w:rsidP="00FA0C72">
      <w:pPr>
        <w:pStyle w:val="NormalWeb"/>
        <w:ind w:firstLineChars="200" w:firstLine="31680"/>
        <w:rPr>
          <w:rFonts w:ascii="仿宋_GB2312" w:eastAsia="仿宋_GB2312" w:hAnsi="Verdana"/>
          <w:color w:val="333333"/>
          <w:sz w:val="32"/>
          <w:szCs w:val="32"/>
        </w:rPr>
      </w:pPr>
      <w:r w:rsidRPr="002F2D5F">
        <w:rPr>
          <w:rFonts w:ascii="仿宋_GB2312" w:eastAsia="仿宋_GB2312" w:hAnsi="Verdana" w:hint="eastAsia"/>
          <w:color w:val="333333"/>
          <w:sz w:val="32"/>
          <w:szCs w:val="32"/>
        </w:rPr>
        <w:t>市经</w:t>
      </w:r>
      <w:r>
        <w:rPr>
          <w:rFonts w:ascii="仿宋_GB2312" w:eastAsia="仿宋_GB2312" w:hAnsi="Verdana" w:hint="eastAsia"/>
          <w:color w:val="333333"/>
          <w:sz w:val="32"/>
          <w:szCs w:val="32"/>
        </w:rPr>
        <w:t>信</w:t>
      </w:r>
      <w:r w:rsidRPr="002F2D5F">
        <w:rPr>
          <w:rFonts w:ascii="仿宋_GB2312" w:eastAsia="仿宋_GB2312" w:hAnsi="Verdana" w:hint="eastAsia"/>
          <w:color w:val="333333"/>
          <w:sz w:val="32"/>
          <w:szCs w:val="32"/>
        </w:rPr>
        <w:t>委</w:t>
      </w:r>
      <w:r>
        <w:rPr>
          <w:rFonts w:ascii="仿宋_GB2312" w:eastAsia="仿宋_GB2312" w:hAnsi="Verdana" w:hint="eastAsia"/>
          <w:color w:val="333333"/>
          <w:sz w:val="32"/>
          <w:szCs w:val="32"/>
        </w:rPr>
        <w:t>将拟</w:t>
      </w:r>
      <w:r w:rsidRPr="002F2D5F">
        <w:rPr>
          <w:rFonts w:ascii="仿宋_GB2312" w:eastAsia="仿宋_GB2312" w:hAnsi="Verdana" w:hint="eastAsia"/>
          <w:color w:val="333333"/>
          <w:sz w:val="32"/>
          <w:szCs w:val="32"/>
        </w:rPr>
        <w:t>支持的</w:t>
      </w:r>
      <w:r>
        <w:rPr>
          <w:rFonts w:ascii="仿宋_GB2312" w:eastAsia="仿宋_GB2312" w:hAnsi="Verdana" w:hint="eastAsia"/>
          <w:color w:val="333333"/>
          <w:sz w:val="32"/>
          <w:szCs w:val="32"/>
        </w:rPr>
        <w:t>企业及认证向社会公示，公示期不少于</w:t>
      </w:r>
      <w:r>
        <w:rPr>
          <w:rFonts w:ascii="仿宋_GB2312" w:eastAsia="仿宋_GB2312" w:hAnsi="Verdana"/>
          <w:color w:val="333333"/>
          <w:sz w:val="32"/>
          <w:szCs w:val="32"/>
        </w:rPr>
        <w:t>7</w:t>
      </w:r>
      <w:r>
        <w:rPr>
          <w:rFonts w:ascii="仿宋_GB2312" w:eastAsia="仿宋_GB2312" w:hAnsi="Verdana" w:hint="eastAsia"/>
          <w:color w:val="333333"/>
          <w:sz w:val="32"/>
          <w:szCs w:val="32"/>
        </w:rPr>
        <w:t>个工作日。公示期内任何单位或个人有异议的，应当实名向市经信委提出，市经信委应当进行调查，并将调查结果进行反馈。对经调查核实不符合政策要求的，不予纳入资助范围。公示期满后，无异议或经调查后异议不成立的，可以进入资金补助计划。</w:t>
      </w:r>
      <w:r w:rsidRPr="002F2D5F">
        <w:rPr>
          <w:rFonts w:ascii="仿宋_GB2312" w:eastAsia="仿宋_GB2312" w:hAnsi="Verdana"/>
          <w:color w:val="333333"/>
          <w:sz w:val="32"/>
          <w:szCs w:val="32"/>
        </w:rPr>
        <w:br/>
      </w:r>
      <w:r>
        <w:rPr>
          <w:rFonts w:ascii="仿宋_GB2312" w:eastAsia="仿宋_GB2312" w:hAnsi="Verdana"/>
          <w:color w:val="333333"/>
          <w:sz w:val="32"/>
          <w:szCs w:val="32"/>
        </w:rPr>
        <w:t xml:space="preserve">   </w:t>
      </w:r>
      <w:r w:rsidRPr="00C45C17">
        <w:rPr>
          <w:rFonts w:ascii="仿宋_GB2312" w:eastAsia="仿宋_GB2312" w:hAnsi="Verdana" w:hint="eastAsia"/>
          <w:color w:val="333333"/>
          <w:sz w:val="32"/>
          <w:szCs w:val="32"/>
        </w:rPr>
        <w:t>第</w:t>
      </w:r>
      <w:r>
        <w:rPr>
          <w:rFonts w:ascii="仿宋_GB2312" w:eastAsia="仿宋_GB2312" w:hAnsi="Verdana" w:hint="eastAsia"/>
          <w:color w:val="333333"/>
          <w:sz w:val="32"/>
          <w:szCs w:val="32"/>
        </w:rPr>
        <w:t>九</w:t>
      </w:r>
      <w:r w:rsidRPr="00C45C17">
        <w:rPr>
          <w:rFonts w:ascii="仿宋_GB2312" w:eastAsia="仿宋_GB2312" w:hAnsi="Verdana" w:hint="eastAsia"/>
          <w:color w:val="333333"/>
          <w:sz w:val="32"/>
          <w:szCs w:val="32"/>
        </w:rPr>
        <w:t>条</w:t>
      </w:r>
      <w:r>
        <w:rPr>
          <w:rFonts w:ascii="仿宋_GB2312" w:eastAsia="仿宋_GB2312" w:hAnsi="Verdana"/>
          <w:color w:val="333333"/>
          <w:sz w:val="32"/>
          <w:szCs w:val="32"/>
        </w:rPr>
        <w:t xml:space="preserve"> </w:t>
      </w:r>
      <w:r w:rsidRPr="005028AB">
        <w:rPr>
          <w:rFonts w:ascii="仿宋_GB2312" w:eastAsia="仿宋_GB2312" w:hAnsi="Verdana" w:hint="eastAsia"/>
          <w:color w:val="333333"/>
          <w:sz w:val="32"/>
          <w:szCs w:val="32"/>
        </w:rPr>
        <w:t>资金</w:t>
      </w:r>
      <w:r>
        <w:rPr>
          <w:rFonts w:ascii="仿宋_GB2312" w:eastAsia="仿宋_GB2312" w:hAnsi="Verdana" w:hint="eastAsia"/>
          <w:color w:val="333333"/>
          <w:sz w:val="32"/>
          <w:szCs w:val="32"/>
        </w:rPr>
        <w:t>拨付</w:t>
      </w:r>
      <w:r w:rsidRPr="002F2D5F">
        <w:rPr>
          <w:rFonts w:ascii="仿宋_GB2312" w:eastAsia="仿宋_GB2312" w:hAnsi="Verdana"/>
          <w:color w:val="333333"/>
          <w:sz w:val="32"/>
          <w:szCs w:val="32"/>
        </w:rPr>
        <w:br/>
      </w:r>
      <w:r>
        <w:rPr>
          <w:rFonts w:ascii="仿宋_GB2312" w:eastAsia="仿宋_GB2312" w:hAnsi="Verdana"/>
          <w:color w:val="333333"/>
          <w:sz w:val="32"/>
          <w:szCs w:val="32"/>
        </w:rPr>
        <w:t xml:space="preserve">    </w:t>
      </w:r>
      <w:r>
        <w:rPr>
          <w:rFonts w:ascii="仿宋_GB2312" w:eastAsia="仿宋_GB2312" w:hAnsi="Verdana" w:hint="eastAsia"/>
          <w:color w:val="333333"/>
          <w:sz w:val="32"/>
          <w:szCs w:val="32"/>
        </w:rPr>
        <w:t>公示期结束后，</w:t>
      </w:r>
      <w:r w:rsidRPr="002F2D5F">
        <w:rPr>
          <w:rFonts w:ascii="仿宋_GB2312" w:eastAsia="仿宋_GB2312" w:hAnsi="Verdana" w:hint="eastAsia"/>
          <w:color w:val="333333"/>
          <w:sz w:val="32"/>
          <w:szCs w:val="32"/>
        </w:rPr>
        <w:t>由</w:t>
      </w:r>
      <w:r>
        <w:rPr>
          <w:rFonts w:ascii="仿宋_GB2312" w:eastAsia="仿宋_GB2312" w:hAnsi="Verdana" w:hint="eastAsia"/>
          <w:color w:val="333333"/>
          <w:sz w:val="32"/>
          <w:szCs w:val="32"/>
        </w:rPr>
        <w:t>市经信委、</w:t>
      </w:r>
      <w:r w:rsidRPr="002F2D5F">
        <w:rPr>
          <w:rFonts w:ascii="仿宋_GB2312" w:eastAsia="仿宋_GB2312" w:hAnsi="Verdana" w:hint="eastAsia"/>
          <w:color w:val="333333"/>
          <w:sz w:val="32"/>
          <w:szCs w:val="32"/>
        </w:rPr>
        <w:t>市财政局</w:t>
      </w:r>
      <w:r>
        <w:rPr>
          <w:rFonts w:ascii="仿宋_GB2312" w:eastAsia="仿宋_GB2312" w:hAnsi="Verdana" w:hint="eastAsia"/>
          <w:color w:val="333333"/>
          <w:sz w:val="32"/>
          <w:szCs w:val="32"/>
        </w:rPr>
        <w:t>联合</w:t>
      </w:r>
      <w:r w:rsidRPr="002F2D5F">
        <w:rPr>
          <w:rFonts w:ascii="仿宋_GB2312" w:eastAsia="仿宋_GB2312" w:hAnsi="Verdana" w:hint="eastAsia"/>
          <w:color w:val="333333"/>
          <w:sz w:val="32"/>
          <w:szCs w:val="32"/>
        </w:rPr>
        <w:t>下达补助资金计划</w:t>
      </w:r>
      <w:r>
        <w:rPr>
          <w:rFonts w:ascii="仿宋_GB2312" w:eastAsia="仿宋_GB2312" w:hAnsi="Verdana" w:hint="eastAsia"/>
          <w:color w:val="333333"/>
          <w:sz w:val="32"/>
          <w:szCs w:val="32"/>
        </w:rPr>
        <w:t>。如果当年的合格申报补助资金额超过当年预算，超出部分将结转下一年度拨付。</w:t>
      </w:r>
      <w:r w:rsidRPr="002F2D5F">
        <w:rPr>
          <w:rFonts w:ascii="仿宋_GB2312" w:eastAsia="仿宋_GB2312" w:hAnsi="Verdana"/>
          <w:color w:val="333333"/>
          <w:sz w:val="32"/>
          <w:szCs w:val="32"/>
        </w:rPr>
        <w:br/>
      </w:r>
      <w:r>
        <w:rPr>
          <w:rFonts w:ascii="仿宋_GB2312" w:eastAsia="仿宋_GB2312" w:hAnsi="Verdana"/>
          <w:color w:val="333333"/>
          <w:sz w:val="32"/>
          <w:szCs w:val="32"/>
        </w:rPr>
        <w:t xml:space="preserve">    </w:t>
      </w:r>
      <w:r>
        <w:rPr>
          <w:rFonts w:ascii="仿宋_GB2312" w:eastAsia="仿宋_GB2312" w:hAnsi="Verdana" w:hint="eastAsia"/>
          <w:color w:val="333333"/>
          <w:sz w:val="32"/>
          <w:szCs w:val="32"/>
        </w:rPr>
        <w:t>五、监督管理</w:t>
      </w:r>
    </w:p>
    <w:p w:rsidR="00A72647" w:rsidRPr="005C5B21" w:rsidRDefault="00A72647" w:rsidP="00FA0C72">
      <w:pPr>
        <w:pStyle w:val="NormalWeb"/>
        <w:ind w:firstLineChars="200" w:firstLine="31680"/>
        <w:rPr>
          <w:rFonts w:ascii="仿宋_GB2312" w:eastAsia="仿宋_GB2312" w:hAnsi="Verdana"/>
          <w:color w:val="333333"/>
          <w:sz w:val="32"/>
          <w:szCs w:val="32"/>
        </w:rPr>
      </w:pPr>
      <w:r>
        <w:rPr>
          <w:rFonts w:ascii="仿宋_GB2312" w:eastAsia="仿宋_GB2312" w:hAnsi="Verdana"/>
          <w:color w:val="333333"/>
          <w:sz w:val="32"/>
          <w:szCs w:val="32"/>
        </w:rPr>
        <w:t xml:space="preserve"> </w:t>
      </w:r>
      <w:r w:rsidRPr="005C5B21">
        <w:rPr>
          <w:rFonts w:ascii="仿宋_GB2312" w:eastAsia="仿宋_GB2312" w:hAnsi="Verdana" w:hint="eastAsia"/>
          <w:color w:val="333333"/>
          <w:sz w:val="32"/>
          <w:szCs w:val="32"/>
        </w:rPr>
        <w:t>第十条</w:t>
      </w:r>
      <w:r w:rsidRPr="005C5B21">
        <w:rPr>
          <w:rFonts w:ascii="仿宋_GB2312" w:eastAsia="仿宋_GB2312" w:hAnsi="Verdana"/>
          <w:color w:val="333333"/>
          <w:sz w:val="32"/>
          <w:szCs w:val="32"/>
        </w:rPr>
        <w:t xml:space="preserve"> </w:t>
      </w:r>
      <w:r w:rsidRPr="005C5B21">
        <w:rPr>
          <w:rFonts w:ascii="仿宋_GB2312" w:eastAsia="仿宋_GB2312" w:hAnsi="Verdana" w:hint="eastAsia"/>
          <w:color w:val="333333"/>
          <w:sz w:val="32"/>
          <w:szCs w:val="32"/>
        </w:rPr>
        <w:t>对弄虚作假、挪用等违反财经纪律的行为，按《财政违法行为处罚处分条例》（国务院令第</w:t>
      </w:r>
      <w:r w:rsidRPr="005C5B21">
        <w:rPr>
          <w:rFonts w:ascii="仿宋_GB2312" w:eastAsia="仿宋_GB2312" w:hAnsi="Verdana"/>
          <w:color w:val="333333"/>
          <w:sz w:val="32"/>
          <w:szCs w:val="32"/>
        </w:rPr>
        <w:t>427</w:t>
      </w:r>
      <w:r w:rsidRPr="005C5B21">
        <w:rPr>
          <w:rFonts w:ascii="仿宋_GB2312" w:eastAsia="仿宋_GB2312" w:hAnsi="Verdana" w:hint="eastAsia"/>
          <w:color w:val="333333"/>
          <w:sz w:val="32"/>
          <w:szCs w:val="32"/>
        </w:rPr>
        <w:t>号）等有关规定进行处理，同时将已经拨付的</w:t>
      </w:r>
      <w:r>
        <w:rPr>
          <w:rFonts w:ascii="仿宋_GB2312" w:eastAsia="仿宋_GB2312" w:hAnsi="Verdana" w:hint="eastAsia"/>
          <w:color w:val="333333"/>
          <w:sz w:val="32"/>
          <w:szCs w:val="32"/>
        </w:rPr>
        <w:t>补助</w:t>
      </w:r>
      <w:r w:rsidRPr="005C5B21">
        <w:rPr>
          <w:rFonts w:ascii="仿宋_GB2312" w:eastAsia="仿宋_GB2312" w:hAnsi="Verdana" w:hint="eastAsia"/>
          <w:color w:val="333333"/>
          <w:sz w:val="32"/>
          <w:szCs w:val="32"/>
        </w:rPr>
        <w:t>资金全额收回上缴市财政。</w:t>
      </w:r>
    </w:p>
    <w:p w:rsidR="00A72647" w:rsidRPr="005C5B21" w:rsidRDefault="00A72647" w:rsidP="00FA0C72">
      <w:pPr>
        <w:pStyle w:val="NormalWeb"/>
        <w:ind w:firstLineChars="200" w:firstLine="31680"/>
        <w:rPr>
          <w:rFonts w:ascii="仿宋_GB2312" w:eastAsia="仿宋_GB2312" w:hAnsi="Verdana"/>
          <w:color w:val="333333"/>
          <w:sz w:val="32"/>
          <w:szCs w:val="32"/>
        </w:rPr>
      </w:pPr>
      <w:r w:rsidRPr="005C5B21">
        <w:rPr>
          <w:rFonts w:ascii="仿宋_GB2312" w:eastAsia="仿宋_GB2312" w:hAnsi="Verdana" w:hint="eastAsia"/>
          <w:color w:val="333333"/>
          <w:sz w:val="32"/>
          <w:szCs w:val="32"/>
        </w:rPr>
        <w:t>第十</w:t>
      </w:r>
      <w:r>
        <w:rPr>
          <w:rFonts w:ascii="仿宋_GB2312" w:eastAsia="仿宋_GB2312" w:hAnsi="Verdana" w:hint="eastAsia"/>
          <w:color w:val="333333"/>
          <w:sz w:val="32"/>
          <w:szCs w:val="32"/>
        </w:rPr>
        <w:t>一</w:t>
      </w:r>
      <w:r w:rsidRPr="005C5B21">
        <w:rPr>
          <w:rFonts w:ascii="仿宋_GB2312" w:eastAsia="仿宋_GB2312" w:hAnsi="Verdana" w:hint="eastAsia"/>
          <w:color w:val="333333"/>
          <w:sz w:val="32"/>
          <w:szCs w:val="32"/>
        </w:rPr>
        <w:t>条</w:t>
      </w:r>
      <w:r w:rsidRPr="005C5B21">
        <w:rPr>
          <w:rFonts w:ascii="仿宋_GB2312" w:eastAsia="仿宋_GB2312" w:hAnsi="Verdana"/>
          <w:color w:val="333333"/>
          <w:sz w:val="32"/>
          <w:szCs w:val="32"/>
        </w:rPr>
        <w:t xml:space="preserve"> </w:t>
      </w:r>
      <w:r w:rsidRPr="005C5B21">
        <w:rPr>
          <w:rFonts w:ascii="仿宋_GB2312" w:eastAsia="仿宋_GB2312" w:hAnsi="Verdana" w:hint="eastAsia"/>
          <w:color w:val="333333"/>
          <w:sz w:val="32"/>
          <w:szCs w:val="32"/>
        </w:rPr>
        <w:t>各级财政、项目主管部门及其工作人员在专项资金预算审核环节及分配环节，存在违规安排资金、向不符合条件的单位分配资金，以及其他滥用职权、玩忽职守、徇私舞弊等违法违纪行为的，按照《预算法》、《公务员法》、《行政监察法》、《财政违法行为处罚处分条例》等国家有关规定追究相应责任；涉嫌犯罪的，移送司法机关处理。</w:t>
      </w:r>
    </w:p>
    <w:p w:rsidR="00A72647" w:rsidRPr="005C5B21" w:rsidRDefault="00A72647" w:rsidP="00FA0C72">
      <w:pPr>
        <w:pStyle w:val="NormalWeb"/>
        <w:ind w:firstLineChars="221" w:firstLine="31680"/>
        <w:rPr>
          <w:rFonts w:ascii="仿宋_GB2312" w:eastAsia="仿宋_GB2312" w:hAnsi="Verdana"/>
          <w:color w:val="333333"/>
          <w:sz w:val="32"/>
          <w:szCs w:val="32"/>
        </w:rPr>
      </w:pPr>
      <w:r w:rsidRPr="005C5B21">
        <w:rPr>
          <w:rFonts w:ascii="仿宋_GB2312" w:eastAsia="仿宋_GB2312" w:hAnsi="Verdana" w:hint="eastAsia"/>
          <w:color w:val="333333"/>
          <w:sz w:val="32"/>
          <w:szCs w:val="32"/>
        </w:rPr>
        <w:t>六、附则</w:t>
      </w:r>
    </w:p>
    <w:p w:rsidR="00A72647" w:rsidRPr="005C5B21" w:rsidRDefault="00A72647" w:rsidP="00FA0C72">
      <w:pPr>
        <w:pStyle w:val="NormalWeb"/>
        <w:ind w:firstLineChars="200" w:firstLine="31680"/>
        <w:rPr>
          <w:rFonts w:ascii="仿宋_GB2312" w:eastAsia="仿宋_GB2312" w:hAnsi="Verdana"/>
          <w:color w:val="333333"/>
          <w:sz w:val="32"/>
          <w:szCs w:val="32"/>
        </w:rPr>
      </w:pPr>
      <w:r w:rsidRPr="005C5B21">
        <w:rPr>
          <w:rFonts w:ascii="仿宋_GB2312" w:eastAsia="仿宋_GB2312" w:hAnsi="Verdana" w:hint="eastAsia"/>
          <w:color w:val="333333"/>
          <w:sz w:val="32"/>
          <w:szCs w:val="32"/>
        </w:rPr>
        <w:t>第十</w:t>
      </w:r>
      <w:r>
        <w:rPr>
          <w:rFonts w:ascii="仿宋_GB2312" w:eastAsia="仿宋_GB2312" w:hAnsi="Verdana" w:hint="eastAsia"/>
          <w:color w:val="333333"/>
          <w:sz w:val="32"/>
          <w:szCs w:val="32"/>
        </w:rPr>
        <w:t>二</w:t>
      </w:r>
      <w:r w:rsidRPr="005C5B21">
        <w:rPr>
          <w:rFonts w:ascii="仿宋_GB2312" w:eastAsia="仿宋_GB2312" w:hAnsi="Verdana" w:hint="eastAsia"/>
          <w:color w:val="333333"/>
          <w:sz w:val="32"/>
          <w:szCs w:val="32"/>
        </w:rPr>
        <w:t>条</w:t>
      </w:r>
      <w:r w:rsidRPr="005C5B21">
        <w:rPr>
          <w:rFonts w:ascii="仿宋_GB2312" w:eastAsia="仿宋_GB2312" w:hAnsi="Verdana"/>
          <w:color w:val="333333"/>
          <w:sz w:val="32"/>
          <w:szCs w:val="32"/>
        </w:rPr>
        <w:t xml:space="preserve"> </w:t>
      </w:r>
      <w:r w:rsidRPr="005C5B21">
        <w:rPr>
          <w:rFonts w:ascii="仿宋_GB2312" w:eastAsia="仿宋_GB2312" w:hAnsi="Verdana" w:hint="eastAsia"/>
          <w:color w:val="333333"/>
          <w:sz w:val="32"/>
          <w:szCs w:val="32"/>
        </w:rPr>
        <w:t>本办法由市经信委、市财政局负责解释。</w:t>
      </w:r>
    </w:p>
    <w:p w:rsidR="00A72647" w:rsidRPr="005C5B21" w:rsidRDefault="00A72647" w:rsidP="00FA0C72">
      <w:pPr>
        <w:pStyle w:val="NormalWeb"/>
        <w:ind w:firstLineChars="200" w:firstLine="31680"/>
        <w:rPr>
          <w:rFonts w:ascii="仿宋_GB2312" w:eastAsia="仿宋_GB2312" w:hAnsi="Verdana"/>
          <w:color w:val="333333"/>
          <w:sz w:val="32"/>
          <w:szCs w:val="32"/>
        </w:rPr>
      </w:pPr>
      <w:r w:rsidRPr="005C5B21">
        <w:rPr>
          <w:rFonts w:ascii="仿宋_GB2312" w:eastAsia="仿宋_GB2312" w:hAnsi="Verdana" w:hint="eastAsia"/>
          <w:color w:val="333333"/>
          <w:sz w:val="32"/>
          <w:szCs w:val="32"/>
        </w:rPr>
        <w:t>第十</w:t>
      </w:r>
      <w:r>
        <w:rPr>
          <w:rFonts w:ascii="仿宋_GB2312" w:eastAsia="仿宋_GB2312" w:hAnsi="Verdana" w:hint="eastAsia"/>
          <w:color w:val="333333"/>
          <w:sz w:val="32"/>
          <w:szCs w:val="32"/>
        </w:rPr>
        <w:t>三</w:t>
      </w:r>
      <w:r w:rsidRPr="005C5B21">
        <w:rPr>
          <w:rFonts w:ascii="仿宋_GB2312" w:eastAsia="仿宋_GB2312" w:hAnsi="Verdana" w:hint="eastAsia"/>
          <w:color w:val="333333"/>
          <w:sz w:val="32"/>
          <w:szCs w:val="32"/>
        </w:rPr>
        <w:t>条</w:t>
      </w:r>
      <w:r w:rsidRPr="005C5B21">
        <w:rPr>
          <w:rFonts w:ascii="仿宋_GB2312" w:eastAsia="仿宋_GB2312" w:hAnsi="Verdana"/>
          <w:color w:val="333333"/>
          <w:sz w:val="32"/>
          <w:szCs w:val="32"/>
        </w:rPr>
        <w:t xml:space="preserve"> </w:t>
      </w:r>
      <w:r w:rsidRPr="005C5B21">
        <w:rPr>
          <w:rFonts w:ascii="仿宋_GB2312" w:eastAsia="仿宋_GB2312" w:hAnsi="Verdana" w:hint="eastAsia"/>
          <w:color w:val="333333"/>
          <w:sz w:val="32"/>
          <w:szCs w:val="32"/>
        </w:rPr>
        <w:t>本办法发布之日起实施，有效期</w:t>
      </w:r>
      <w:r w:rsidRPr="005C5B21">
        <w:rPr>
          <w:rFonts w:ascii="仿宋_GB2312" w:eastAsia="仿宋_GB2312" w:hAnsi="Verdana"/>
          <w:color w:val="333333"/>
          <w:sz w:val="32"/>
          <w:szCs w:val="32"/>
        </w:rPr>
        <w:t>3</w:t>
      </w:r>
      <w:r w:rsidRPr="005C5B21">
        <w:rPr>
          <w:rFonts w:ascii="仿宋_GB2312" w:eastAsia="仿宋_GB2312" w:hAnsi="Verdana" w:hint="eastAsia"/>
          <w:color w:val="333333"/>
          <w:sz w:val="32"/>
          <w:szCs w:val="32"/>
        </w:rPr>
        <w:t>年。实施过程中可根据实施情况依法评估、调整或取消。</w:t>
      </w:r>
    </w:p>
    <w:p w:rsidR="00A72647" w:rsidRPr="005C5B21" w:rsidRDefault="00A72647" w:rsidP="00FA0C72">
      <w:pPr>
        <w:ind w:firstLineChars="200" w:firstLine="31680"/>
        <w:jc w:val="left"/>
        <w:rPr>
          <w:rFonts w:ascii="仿宋_GB2312" w:eastAsia="仿宋_GB2312" w:hAnsi="Verdana" w:cs="宋体"/>
          <w:color w:val="333333"/>
          <w:kern w:val="0"/>
          <w:sz w:val="32"/>
          <w:szCs w:val="32"/>
        </w:rPr>
      </w:pPr>
    </w:p>
    <w:p w:rsidR="00A72647" w:rsidRDefault="00A72647" w:rsidP="00FA0C72">
      <w:pPr>
        <w:ind w:firstLineChars="950" w:firstLine="31680"/>
        <w:jc w:val="left"/>
        <w:rPr>
          <w:rFonts w:ascii="仿宋_GB2312" w:eastAsia="仿宋_GB2312" w:hAnsi="Verdana" w:cs="宋体"/>
          <w:color w:val="333333"/>
          <w:kern w:val="0"/>
          <w:sz w:val="32"/>
          <w:szCs w:val="32"/>
        </w:rPr>
      </w:pPr>
    </w:p>
    <w:p w:rsidR="00A72647" w:rsidRDefault="00A72647" w:rsidP="00017AA5">
      <w:pPr>
        <w:ind w:firstLineChars="950" w:firstLine="31680"/>
        <w:jc w:val="left"/>
        <w:rPr>
          <w:rFonts w:ascii="仿宋_GB2312" w:eastAsia="仿宋_GB2312" w:hAnsi="Verdana" w:cs="宋体"/>
          <w:color w:val="333333"/>
          <w:kern w:val="0"/>
          <w:sz w:val="32"/>
          <w:szCs w:val="32"/>
        </w:rPr>
      </w:pPr>
    </w:p>
    <w:sectPr w:rsidR="00A72647" w:rsidSect="008C0103">
      <w:headerReference w:type="default" r:id="rId6"/>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2647" w:rsidRDefault="00A72647">
      <w:r>
        <w:separator/>
      </w:r>
    </w:p>
  </w:endnote>
  <w:endnote w:type="continuationSeparator" w:id="1">
    <w:p w:rsidR="00A72647" w:rsidRDefault="00A726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仿宋">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647" w:rsidRDefault="00A72647" w:rsidP="00111C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72647" w:rsidRDefault="00A726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647" w:rsidRDefault="00A72647" w:rsidP="00111C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A72647" w:rsidRDefault="00A726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2647" w:rsidRDefault="00A72647">
      <w:r>
        <w:separator/>
      </w:r>
    </w:p>
  </w:footnote>
  <w:footnote w:type="continuationSeparator" w:id="1">
    <w:p w:rsidR="00A72647" w:rsidRDefault="00A726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647" w:rsidRDefault="00A72647" w:rsidP="00602D9B">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67CA"/>
    <w:rsid w:val="00004063"/>
    <w:rsid w:val="00011207"/>
    <w:rsid w:val="00014776"/>
    <w:rsid w:val="00015286"/>
    <w:rsid w:val="0001592E"/>
    <w:rsid w:val="00015DAD"/>
    <w:rsid w:val="00017AA5"/>
    <w:rsid w:val="00020431"/>
    <w:rsid w:val="000241E2"/>
    <w:rsid w:val="000269BB"/>
    <w:rsid w:val="00031252"/>
    <w:rsid w:val="0003291D"/>
    <w:rsid w:val="0003776C"/>
    <w:rsid w:val="0004026C"/>
    <w:rsid w:val="00042E67"/>
    <w:rsid w:val="00045394"/>
    <w:rsid w:val="000546EA"/>
    <w:rsid w:val="00057E88"/>
    <w:rsid w:val="00064A5A"/>
    <w:rsid w:val="000734C9"/>
    <w:rsid w:val="0007427C"/>
    <w:rsid w:val="000861A8"/>
    <w:rsid w:val="0008706F"/>
    <w:rsid w:val="000924A8"/>
    <w:rsid w:val="000A0ADB"/>
    <w:rsid w:val="000B3543"/>
    <w:rsid w:val="000B4605"/>
    <w:rsid w:val="000B49BE"/>
    <w:rsid w:val="000B4ACA"/>
    <w:rsid w:val="000D3F5C"/>
    <w:rsid w:val="000E1A19"/>
    <w:rsid w:val="000F1C95"/>
    <w:rsid w:val="0010375F"/>
    <w:rsid w:val="00110C47"/>
    <w:rsid w:val="00111C6E"/>
    <w:rsid w:val="001151A3"/>
    <w:rsid w:val="001224E8"/>
    <w:rsid w:val="00126AD4"/>
    <w:rsid w:val="0013522D"/>
    <w:rsid w:val="001373B1"/>
    <w:rsid w:val="001406BD"/>
    <w:rsid w:val="00141A3F"/>
    <w:rsid w:val="00151E59"/>
    <w:rsid w:val="00161526"/>
    <w:rsid w:val="00161B26"/>
    <w:rsid w:val="00166E48"/>
    <w:rsid w:val="00177719"/>
    <w:rsid w:val="00181ADE"/>
    <w:rsid w:val="0019322A"/>
    <w:rsid w:val="001B55E8"/>
    <w:rsid w:val="001D4CFD"/>
    <w:rsid w:val="001D7C34"/>
    <w:rsid w:val="001E05DF"/>
    <w:rsid w:val="001E1885"/>
    <w:rsid w:val="001E2074"/>
    <w:rsid w:val="001E7DD1"/>
    <w:rsid w:val="001F3387"/>
    <w:rsid w:val="002014C5"/>
    <w:rsid w:val="0020682C"/>
    <w:rsid w:val="00210309"/>
    <w:rsid w:val="00221C2E"/>
    <w:rsid w:val="00225E2C"/>
    <w:rsid w:val="002279CD"/>
    <w:rsid w:val="0025248A"/>
    <w:rsid w:val="002525D8"/>
    <w:rsid w:val="002641EE"/>
    <w:rsid w:val="002669F9"/>
    <w:rsid w:val="00271599"/>
    <w:rsid w:val="00271800"/>
    <w:rsid w:val="00276324"/>
    <w:rsid w:val="00285AF8"/>
    <w:rsid w:val="00297AD9"/>
    <w:rsid w:val="002A21E0"/>
    <w:rsid w:val="002A3107"/>
    <w:rsid w:val="002A496A"/>
    <w:rsid w:val="002B5F29"/>
    <w:rsid w:val="002E0AC0"/>
    <w:rsid w:val="002E5FD3"/>
    <w:rsid w:val="002E7D30"/>
    <w:rsid w:val="002F0523"/>
    <w:rsid w:val="002F2D5F"/>
    <w:rsid w:val="003026D2"/>
    <w:rsid w:val="0030443A"/>
    <w:rsid w:val="003048F3"/>
    <w:rsid w:val="00305A3A"/>
    <w:rsid w:val="00315BD5"/>
    <w:rsid w:val="0031610D"/>
    <w:rsid w:val="00316AB3"/>
    <w:rsid w:val="00317373"/>
    <w:rsid w:val="00322C01"/>
    <w:rsid w:val="003231A4"/>
    <w:rsid w:val="00335A60"/>
    <w:rsid w:val="00345986"/>
    <w:rsid w:val="00362059"/>
    <w:rsid w:val="0036345B"/>
    <w:rsid w:val="003638CF"/>
    <w:rsid w:val="003938ED"/>
    <w:rsid w:val="003A3414"/>
    <w:rsid w:val="003B326F"/>
    <w:rsid w:val="003F064E"/>
    <w:rsid w:val="00411F75"/>
    <w:rsid w:val="004168FA"/>
    <w:rsid w:val="00416E43"/>
    <w:rsid w:val="00417133"/>
    <w:rsid w:val="0041754B"/>
    <w:rsid w:val="00417D47"/>
    <w:rsid w:val="00433D5F"/>
    <w:rsid w:val="00444664"/>
    <w:rsid w:val="00445B81"/>
    <w:rsid w:val="00446737"/>
    <w:rsid w:val="00450730"/>
    <w:rsid w:val="00450B7F"/>
    <w:rsid w:val="00460BAC"/>
    <w:rsid w:val="0047206A"/>
    <w:rsid w:val="004777C8"/>
    <w:rsid w:val="00480402"/>
    <w:rsid w:val="00481691"/>
    <w:rsid w:val="00483705"/>
    <w:rsid w:val="00483C03"/>
    <w:rsid w:val="004B0CBA"/>
    <w:rsid w:val="004B20A7"/>
    <w:rsid w:val="004B2F12"/>
    <w:rsid w:val="004C3C5B"/>
    <w:rsid w:val="004C5C7D"/>
    <w:rsid w:val="004F21D3"/>
    <w:rsid w:val="005028AB"/>
    <w:rsid w:val="00507FA4"/>
    <w:rsid w:val="00512478"/>
    <w:rsid w:val="0051755B"/>
    <w:rsid w:val="00523644"/>
    <w:rsid w:val="005274E8"/>
    <w:rsid w:val="00532C1B"/>
    <w:rsid w:val="00534097"/>
    <w:rsid w:val="00540163"/>
    <w:rsid w:val="005407F2"/>
    <w:rsid w:val="00556591"/>
    <w:rsid w:val="00557B0D"/>
    <w:rsid w:val="005660F5"/>
    <w:rsid w:val="005A15A3"/>
    <w:rsid w:val="005A77B4"/>
    <w:rsid w:val="005B606F"/>
    <w:rsid w:val="005C2318"/>
    <w:rsid w:val="005C37AC"/>
    <w:rsid w:val="005C5B21"/>
    <w:rsid w:val="005D1A78"/>
    <w:rsid w:val="005D7F8A"/>
    <w:rsid w:val="005E2D51"/>
    <w:rsid w:val="005E34A1"/>
    <w:rsid w:val="005E5F77"/>
    <w:rsid w:val="005F439F"/>
    <w:rsid w:val="00602D9B"/>
    <w:rsid w:val="00606F20"/>
    <w:rsid w:val="006124F4"/>
    <w:rsid w:val="006300B3"/>
    <w:rsid w:val="00637091"/>
    <w:rsid w:val="00646B0A"/>
    <w:rsid w:val="00656471"/>
    <w:rsid w:val="00665667"/>
    <w:rsid w:val="00676BA4"/>
    <w:rsid w:val="00680261"/>
    <w:rsid w:val="00684D68"/>
    <w:rsid w:val="006933B4"/>
    <w:rsid w:val="00695F57"/>
    <w:rsid w:val="006C1247"/>
    <w:rsid w:val="006F514E"/>
    <w:rsid w:val="006F7C17"/>
    <w:rsid w:val="00707938"/>
    <w:rsid w:val="00734CF9"/>
    <w:rsid w:val="00752E0D"/>
    <w:rsid w:val="00764941"/>
    <w:rsid w:val="00770380"/>
    <w:rsid w:val="00783A5C"/>
    <w:rsid w:val="007877B0"/>
    <w:rsid w:val="00791243"/>
    <w:rsid w:val="007C424F"/>
    <w:rsid w:val="007E0886"/>
    <w:rsid w:val="007F25E8"/>
    <w:rsid w:val="008051D0"/>
    <w:rsid w:val="00823C59"/>
    <w:rsid w:val="00830186"/>
    <w:rsid w:val="008321A0"/>
    <w:rsid w:val="00832A8D"/>
    <w:rsid w:val="00833A02"/>
    <w:rsid w:val="00845729"/>
    <w:rsid w:val="0086789D"/>
    <w:rsid w:val="00874EE8"/>
    <w:rsid w:val="008910F2"/>
    <w:rsid w:val="008917C2"/>
    <w:rsid w:val="008B06DE"/>
    <w:rsid w:val="008B0CED"/>
    <w:rsid w:val="008B1EEC"/>
    <w:rsid w:val="008B23B7"/>
    <w:rsid w:val="008C0103"/>
    <w:rsid w:val="008C7C35"/>
    <w:rsid w:val="008F2951"/>
    <w:rsid w:val="00901C12"/>
    <w:rsid w:val="00903D94"/>
    <w:rsid w:val="00914038"/>
    <w:rsid w:val="00915B7C"/>
    <w:rsid w:val="00954E42"/>
    <w:rsid w:val="00960CBB"/>
    <w:rsid w:val="0096706C"/>
    <w:rsid w:val="0097100B"/>
    <w:rsid w:val="00981A43"/>
    <w:rsid w:val="00992070"/>
    <w:rsid w:val="009965C4"/>
    <w:rsid w:val="009A01E1"/>
    <w:rsid w:val="009A1DEC"/>
    <w:rsid w:val="009A2A72"/>
    <w:rsid w:val="009A649B"/>
    <w:rsid w:val="009C0EF5"/>
    <w:rsid w:val="009C69AD"/>
    <w:rsid w:val="009E32ED"/>
    <w:rsid w:val="009F5F6B"/>
    <w:rsid w:val="00A05173"/>
    <w:rsid w:val="00A05909"/>
    <w:rsid w:val="00A12C74"/>
    <w:rsid w:val="00A2210F"/>
    <w:rsid w:val="00A27B22"/>
    <w:rsid w:val="00A32D09"/>
    <w:rsid w:val="00A366EA"/>
    <w:rsid w:val="00A40C31"/>
    <w:rsid w:val="00A501C1"/>
    <w:rsid w:val="00A60203"/>
    <w:rsid w:val="00A66152"/>
    <w:rsid w:val="00A671D8"/>
    <w:rsid w:val="00A72647"/>
    <w:rsid w:val="00A72EFC"/>
    <w:rsid w:val="00A96C31"/>
    <w:rsid w:val="00AA3F35"/>
    <w:rsid w:val="00AB7B5E"/>
    <w:rsid w:val="00AC66FA"/>
    <w:rsid w:val="00AE58FF"/>
    <w:rsid w:val="00AF4B32"/>
    <w:rsid w:val="00B002CD"/>
    <w:rsid w:val="00B00968"/>
    <w:rsid w:val="00B113FD"/>
    <w:rsid w:val="00B20533"/>
    <w:rsid w:val="00B206A0"/>
    <w:rsid w:val="00B2151A"/>
    <w:rsid w:val="00B2574B"/>
    <w:rsid w:val="00B33826"/>
    <w:rsid w:val="00B425E1"/>
    <w:rsid w:val="00B476C8"/>
    <w:rsid w:val="00B544CD"/>
    <w:rsid w:val="00B63205"/>
    <w:rsid w:val="00B706A5"/>
    <w:rsid w:val="00B70FDA"/>
    <w:rsid w:val="00B724F3"/>
    <w:rsid w:val="00B728F7"/>
    <w:rsid w:val="00B76CA3"/>
    <w:rsid w:val="00B92008"/>
    <w:rsid w:val="00B939DA"/>
    <w:rsid w:val="00BA177E"/>
    <w:rsid w:val="00BA45B1"/>
    <w:rsid w:val="00BA6D1F"/>
    <w:rsid w:val="00BB5A90"/>
    <w:rsid w:val="00BB613C"/>
    <w:rsid w:val="00BC767E"/>
    <w:rsid w:val="00BC7F43"/>
    <w:rsid w:val="00BE3936"/>
    <w:rsid w:val="00BE3D7A"/>
    <w:rsid w:val="00BF4157"/>
    <w:rsid w:val="00BF4488"/>
    <w:rsid w:val="00BF65CD"/>
    <w:rsid w:val="00BF6A5F"/>
    <w:rsid w:val="00C10C16"/>
    <w:rsid w:val="00C312BC"/>
    <w:rsid w:val="00C41C63"/>
    <w:rsid w:val="00C438A0"/>
    <w:rsid w:val="00C43F3A"/>
    <w:rsid w:val="00C44A47"/>
    <w:rsid w:val="00C44ADD"/>
    <w:rsid w:val="00C45C17"/>
    <w:rsid w:val="00C47D50"/>
    <w:rsid w:val="00C50104"/>
    <w:rsid w:val="00C61FBD"/>
    <w:rsid w:val="00C64F26"/>
    <w:rsid w:val="00C903DD"/>
    <w:rsid w:val="00C909B0"/>
    <w:rsid w:val="00C91219"/>
    <w:rsid w:val="00C92BA1"/>
    <w:rsid w:val="00CA59DE"/>
    <w:rsid w:val="00CB24BB"/>
    <w:rsid w:val="00CC71AD"/>
    <w:rsid w:val="00CE374A"/>
    <w:rsid w:val="00CE3E9B"/>
    <w:rsid w:val="00CF4CB3"/>
    <w:rsid w:val="00CF4EDC"/>
    <w:rsid w:val="00D1024D"/>
    <w:rsid w:val="00D22B03"/>
    <w:rsid w:val="00D23E31"/>
    <w:rsid w:val="00D25B9A"/>
    <w:rsid w:val="00D26CE4"/>
    <w:rsid w:val="00D27A99"/>
    <w:rsid w:val="00D3452C"/>
    <w:rsid w:val="00D34579"/>
    <w:rsid w:val="00D35E3B"/>
    <w:rsid w:val="00D41CAD"/>
    <w:rsid w:val="00D45B61"/>
    <w:rsid w:val="00D4666A"/>
    <w:rsid w:val="00D51F66"/>
    <w:rsid w:val="00D56299"/>
    <w:rsid w:val="00D617BA"/>
    <w:rsid w:val="00D67352"/>
    <w:rsid w:val="00D7000C"/>
    <w:rsid w:val="00D705EB"/>
    <w:rsid w:val="00D73C65"/>
    <w:rsid w:val="00D777A3"/>
    <w:rsid w:val="00D87E20"/>
    <w:rsid w:val="00D918AE"/>
    <w:rsid w:val="00D93C9B"/>
    <w:rsid w:val="00DC6AE5"/>
    <w:rsid w:val="00DD2657"/>
    <w:rsid w:val="00DD2A50"/>
    <w:rsid w:val="00DD466B"/>
    <w:rsid w:val="00DD6DA1"/>
    <w:rsid w:val="00DF1144"/>
    <w:rsid w:val="00E042E4"/>
    <w:rsid w:val="00E06C66"/>
    <w:rsid w:val="00E167A8"/>
    <w:rsid w:val="00E221C6"/>
    <w:rsid w:val="00E24EDC"/>
    <w:rsid w:val="00E3532F"/>
    <w:rsid w:val="00E418AC"/>
    <w:rsid w:val="00E449A5"/>
    <w:rsid w:val="00E47575"/>
    <w:rsid w:val="00E538E5"/>
    <w:rsid w:val="00E54898"/>
    <w:rsid w:val="00E61125"/>
    <w:rsid w:val="00E61CBF"/>
    <w:rsid w:val="00E64630"/>
    <w:rsid w:val="00E65D4B"/>
    <w:rsid w:val="00E7333E"/>
    <w:rsid w:val="00E7574A"/>
    <w:rsid w:val="00E85BA2"/>
    <w:rsid w:val="00E92870"/>
    <w:rsid w:val="00EA5CC0"/>
    <w:rsid w:val="00EB30DF"/>
    <w:rsid w:val="00EB395F"/>
    <w:rsid w:val="00EB4141"/>
    <w:rsid w:val="00EC2AD4"/>
    <w:rsid w:val="00ED3303"/>
    <w:rsid w:val="00ED67CA"/>
    <w:rsid w:val="00EE1D76"/>
    <w:rsid w:val="00EF65B1"/>
    <w:rsid w:val="00F050F9"/>
    <w:rsid w:val="00F14141"/>
    <w:rsid w:val="00F21602"/>
    <w:rsid w:val="00F26130"/>
    <w:rsid w:val="00F30975"/>
    <w:rsid w:val="00F41D90"/>
    <w:rsid w:val="00F456B9"/>
    <w:rsid w:val="00F50A37"/>
    <w:rsid w:val="00F53931"/>
    <w:rsid w:val="00F53D20"/>
    <w:rsid w:val="00F555E5"/>
    <w:rsid w:val="00F62829"/>
    <w:rsid w:val="00F72CD3"/>
    <w:rsid w:val="00F74EFA"/>
    <w:rsid w:val="00F77AED"/>
    <w:rsid w:val="00F80AE9"/>
    <w:rsid w:val="00FA0C72"/>
    <w:rsid w:val="00FA2D5F"/>
    <w:rsid w:val="00FA50C1"/>
    <w:rsid w:val="00FA5663"/>
    <w:rsid w:val="00FA5A38"/>
    <w:rsid w:val="00FB7B89"/>
    <w:rsid w:val="00FD790B"/>
    <w:rsid w:val="00FE2028"/>
    <w:rsid w:val="00FE29BB"/>
    <w:rsid w:val="00FF00D8"/>
    <w:rsid w:val="00FF488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7CA"/>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4572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D45B61"/>
    <w:rPr>
      <w:rFonts w:ascii="Calibri" w:hAnsi="Calibri" w:cs="Times New Roman"/>
      <w:sz w:val="18"/>
      <w:szCs w:val="18"/>
    </w:rPr>
  </w:style>
  <w:style w:type="paragraph" w:styleId="Footer">
    <w:name w:val="footer"/>
    <w:basedOn w:val="Normal"/>
    <w:link w:val="FooterChar"/>
    <w:uiPriority w:val="99"/>
    <w:rsid w:val="0084572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D45B61"/>
    <w:rPr>
      <w:rFonts w:ascii="Calibri" w:hAnsi="Calibri" w:cs="Times New Roman"/>
      <w:sz w:val="18"/>
      <w:szCs w:val="18"/>
    </w:rPr>
  </w:style>
  <w:style w:type="character" w:styleId="PageNumber">
    <w:name w:val="page number"/>
    <w:basedOn w:val="DefaultParagraphFont"/>
    <w:uiPriority w:val="99"/>
    <w:rsid w:val="00A501C1"/>
    <w:rPr>
      <w:rFonts w:cs="Times New Roman"/>
    </w:rPr>
  </w:style>
  <w:style w:type="paragraph" w:styleId="NormalWeb">
    <w:name w:val="Normal (Web)"/>
    <w:basedOn w:val="Normal"/>
    <w:uiPriority w:val="99"/>
    <w:rsid w:val="00C45C17"/>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237</Words>
  <Characters>1357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大连市船舶配套企业船级社认可费用补助资金管理暂行办法</dc:title>
  <dc:subject/>
  <dc:creator>dl</dc:creator>
  <cp:keywords/>
  <dc:description/>
  <cp:lastModifiedBy>微软用户</cp:lastModifiedBy>
  <cp:revision>3</cp:revision>
  <dcterms:created xsi:type="dcterms:W3CDTF">2018-03-30T07:10:00Z</dcterms:created>
  <dcterms:modified xsi:type="dcterms:W3CDTF">2018-03-30T07:14:00Z</dcterms:modified>
</cp:coreProperties>
</file>