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rFonts w:hint="eastAsia"/>
          <w:b/>
          <w:sz w:val="44"/>
          <w:szCs w:val="44"/>
        </w:rPr>
        <w:t>关于金普新区主城区空气异常问题</w:t>
      </w:r>
    </w:p>
    <w:p>
      <w:pPr>
        <w:jc w:val="center"/>
        <w:rPr>
          <w:b/>
          <w:sz w:val="44"/>
          <w:szCs w:val="44"/>
        </w:rPr>
      </w:pPr>
      <w:r>
        <w:rPr>
          <w:rFonts w:hint="eastAsia"/>
          <w:b/>
          <w:sz w:val="44"/>
          <w:szCs w:val="44"/>
        </w:rPr>
        <w:t>调查报告</w:t>
      </w:r>
    </w:p>
    <w:p>
      <w:pPr>
        <w:ind w:firstLine="640"/>
        <w:rPr>
          <w:rStyle w:val="6"/>
          <w:rFonts w:ascii="仿宋" w:hAnsi="仿宋" w:eastAsia="仿宋"/>
          <w:sz w:val="32"/>
          <w:szCs w:val="32"/>
        </w:rPr>
      </w:pPr>
    </w:p>
    <w:p>
      <w:pPr>
        <w:ind w:firstLine="640"/>
        <w:rPr>
          <w:rStyle w:val="6"/>
          <w:rFonts w:ascii="仿宋" w:hAnsi="仿宋" w:eastAsia="仿宋"/>
          <w:sz w:val="32"/>
          <w:szCs w:val="32"/>
        </w:rPr>
      </w:pPr>
      <w:r>
        <w:rPr>
          <w:rStyle w:val="6"/>
          <w:rFonts w:hint="eastAsia" w:ascii="仿宋" w:hAnsi="仿宋" w:eastAsia="仿宋"/>
          <w:sz w:val="32"/>
          <w:szCs w:val="32"/>
        </w:rPr>
        <w:t>自9月7日7时许，我局持续接到市民通过12345平台、12369值班电话及抖音媒体等各类信访投诉400余件，主要反映金普新区从金马路开始，涉及马桥子街道、董家沟街道和二十里街道等区域空气中弥漫着较重的异味（鱼腥臭味）。</w:t>
      </w:r>
      <w:r>
        <w:rPr>
          <w:rFonts w:hint="eastAsia" w:ascii="仿宋" w:hAnsi="仿宋" w:eastAsia="仿宋" w:cs="仿宋_GB2312"/>
          <w:sz w:val="32"/>
          <w:szCs w:val="32"/>
        </w:rPr>
        <w:t>分局领导高度重视，立即成立由分局执法队、大气科和监测站组成的专项调查组并调用大气走航车，由分局领导带队第一时间赶赴现场进行处理，现将调查处理情况报告如下：</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一、异味调查情况</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分局调查组对信访投诉反映的存在异味区域进行了全面排查，部分区域和街道空气中确实存在异味情况，特别是金普新区金马路、辽河路、滨海路和</w:t>
      </w:r>
      <w:r>
        <w:rPr>
          <w:rFonts w:hint="eastAsia" w:ascii="仿宋" w:hAnsi="仿宋" w:eastAsia="仿宋" w:cs="仿宋_GB2312"/>
          <w:sz w:val="32"/>
          <w:szCs w:val="32"/>
          <w:lang w:eastAsia="zh-CN"/>
        </w:rPr>
        <w:t>五一</w:t>
      </w:r>
      <w:bookmarkStart w:id="0" w:name="_GoBack"/>
      <w:bookmarkEnd w:id="0"/>
      <w:r>
        <w:rPr>
          <w:rFonts w:hint="eastAsia" w:ascii="仿宋" w:hAnsi="仿宋" w:eastAsia="仿宋" w:cs="仿宋_GB2312"/>
          <w:sz w:val="32"/>
          <w:szCs w:val="32"/>
        </w:rPr>
        <w:t>路等主干道两侧异味较大。分局执法队重点对上述主干道两侧5公里范围内的重点企业和单位进行了排查，未发现异常排污企业和存在类似异味（鱼腥臭味）的单位。但经调查组走访了解，7日凌晨有多辆货车从大连湾振兴路进入金普新区，途径金普新区各主干道时散发着异味。</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分局调查组之后对</w:t>
      </w:r>
      <w:r>
        <w:rPr>
          <w:rFonts w:hint="eastAsia" w:ascii="仿宋" w:hAnsi="仿宋" w:eastAsia="仿宋" w:cs="仿宋_GB2312"/>
          <w:bCs/>
          <w:sz w:val="32"/>
          <w:szCs w:val="32"/>
        </w:rPr>
        <w:t>振兴路甘井子段进行重点排查发现，振兴路大连湾段南侧200-800 米范围内有刺鼻的恶臭气味（类似臭鱼味道），特别是大连湾内靠近振兴路的交通干道（大连湾街）和振连路桥下辽渔市场路段异味比较严重，路面上有大量运输海产品货车撒漏的废水，并散发刺鼻的鱼腥臭味，大气走航车监测数据显示在此区域内数据有所升高。</w:t>
      </w:r>
    </w:p>
    <w:p>
      <w:pPr>
        <w:ind w:firstLine="640" w:firstLineChars="200"/>
        <w:rPr>
          <w:rFonts w:ascii="仿宋" w:hAnsi="仿宋" w:eastAsia="仿宋" w:cs="仿宋_GB2312"/>
          <w:sz w:val="32"/>
          <w:szCs w:val="32"/>
        </w:rPr>
      </w:pPr>
      <w:r>
        <w:rPr>
          <w:rFonts w:hint="eastAsia" w:ascii="仿宋" w:hAnsi="仿宋" w:eastAsia="仿宋" w:cs="仿宋_GB2312"/>
          <w:bCs/>
          <w:sz w:val="32"/>
          <w:szCs w:val="32"/>
        </w:rPr>
        <w:t>金普新区分局调查组在发现大连湾空气异常及路面撒漏废水的情况后，立即向甘井子分局通报。此时因气象风力增大，气味扩散，异味逐渐减轻。</w:t>
      </w:r>
      <w:r>
        <w:rPr>
          <w:rFonts w:hint="eastAsia" w:ascii="仿宋" w:hAnsi="仿宋" w:eastAsia="仿宋" w:cs="仿宋_GB2312"/>
          <w:sz w:val="32"/>
          <w:szCs w:val="32"/>
        </w:rPr>
        <w:t>但还有装载海鲜的箱式货车从大连湾渔港码头装货后沿振兴路驶向金普新区， 有些车辆因密闭不严沿途有废水撒漏。</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二、异味来源分析</w:t>
      </w:r>
    </w:p>
    <w:p>
      <w:pPr>
        <w:ind w:firstLine="640" w:firstLineChars="200"/>
        <w:rPr>
          <w:rFonts w:ascii="仿宋" w:hAnsi="仿宋" w:eastAsia="仿宋" w:cs="仿宋_GB2312"/>
          <w:bCs/>
          <w:sz w:val="32"/>
          <w:szCs w:val="32"/>
        </w:rPr>
      </w:pPr>
      <w:r>
        <w:rPr>
          <w:rFonts w:hint="eastAsia" w:ascii="仿宋" w:hAnsi="仿宋" w:eastAsia="仿宋" w:cs="仿宋_GB2312"/>
          <w:bCs/>
          <w:sz w:val="32"/>
          <w:szCs w:val="32"/>
        </w:rPr>
        <w:t>经调查和研判分析，异味主要源自9月1日起大连渔业捕捞开始运营，大连湾从9月3日凌晨开始，大量运输制作鱼粉原料的海产品货车在大连湾各小渔港码头装货后外运（据辽渔集团工作人员介绍，每日凌晨1-3点左右有数百辆货车载货外运），有些海产品货车存在沿途撒漏废水和未苫盖车顶而造成异味排放的情况，废水和鱼腥臭味在风力作用下扩散，且散发的异味严重影响货车沿途经过的区域。</w:t>
      </w:r>
    </w:p>
    <w:p>
      <w:pPr>
        <w:ind w:firstLine="643" w:firstLineChars="200"/>
        <w:rPr>
          <w:rFonts w:ascii="黑体" w:hAnsi="黑体" w:eastAsia="黑体" w:cs="仿宋_GB2312"/>
          <w:b/>
          <w:bCs/>
          <w:sz w:val="32"/>
          <w:szCs w:val="32"/>
        </w:rPr>
      </w:pPr>
      <w:r>
        <w:rPr>
          <w:rFonts w:hint="eastAsia" w:ascii="黑体" w:hAnsi="黑体" w:eastAsia="黑体" w:cs="仿宋_GB2312"/>
          <w:b/>
          <w:bCs/>
          <w:sz w:val="32"/>
          <w:szCs w:val="32"/>
        </w:rPr>
        <w:t>三、下一步工作措施及建议</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工作措施：</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1、分局将大连湾海产品运输车辆产生异味的情况反馈给甘井子分局，建议其对拉运海产品的货运车辆撒漏废水和未苫盖车厢产生异味的问题进行处理。</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2、分局将此情况向金普新区公安交警、交通局和有关街道等部门进行了通报，建议各相关部门联合对大连湾进入金普新区的海产品运输车辆，特别是撒漏废水和未苫盖车厢的运输车辆严格管控。</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建议：</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因近期为我市鱼粉加工企业的生产高峰时段，每天运输鱼粉加工原料的“小鱼虾类”海产品数千吨以上，全部使用各类货车道路运输，并且都是凌晨1-3点之间在码头装货外运，拉运车辆所走的道路各不相同，所以在道路上设卡堵截难以有效管控。建议协调大连湾有关港口、码头等相关管理部门，在海产品装货的港口码头对运输车辆严格管控更为有效，能彻底切断异味污染源。</w:t>
      </w:r>
    </w:p>
    <w:p>
      <w:pPr>
        <w:ind w:firstLine="640"/>
        <w:rPr>
          <w:rStyle w:val="6"/>
          <w:rFonts w:ascii="仿宋" w:hAnsi="仿宋" w:eastAsia="仿宋"/>
          <w:sz w:val="32"/>
          <w:szCs w:val="32"/>
        </w:rPr>
      </w:pPr>
    </w:p>
    <w:p>
      <w:pPr>
        <w:ind w:firstLine="640"/>
        <w:rPr>
          <w:rStyle w:val="6"/>
          <w:rFonts w:ascii="仿宋" w:hAnsi="仿宋" w:eastAsia="仿宋"/>
          <w:sz w:val="32"/>
          <w:szCs w:val="32"/>
        </w:rPr>
      </w:pPr>
    </w:p>
    <w:p>
      <w:pPr>
        <w:ind w:firstLine="640" w:firstLineChars="200"/>
        <w:rPr>
          <w:rFonts w:ascii="仿宋" w:hAnsi="仿宋" w:eastAsia="仿宋" w:cs="仿宋_GB2312"/>
          <w:sz w:val="32"/>
          <w:szCs w:val="32"/>
        </w:rPr>
      </w:pPr>
    </w:p>
    <w:p>
      <w:pPr>
        <w:ind w:firstLine="2560" w:firstLineChars="800"/>
        <w:rPr>
          <w:rFonts w:ascii="仿宋" w:hAnsi="仿宋" w:eastAsia="仿宋" w:cs="仿宋_GB2312"/>
          <w:sz w:val="32"/>
          <w:szCs w:val="32"/>
        </w:rPr>
      </w:pPr>
      <w:r>
        <w:rPr>
          <w:rFonts w:hint="eastAsia" w:ascii="仿宋" w:hAnsi="仿宋" w:eastAsia="仿宋" w:cs="仿宋_GB2312"/>
          <w:sz w:val="32"/>
          <w:szCs w:val="32"/>
        </w:rPr>
        <w:t>大连金普新区（金州）生态环境分局</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                    </w:t>
      </w:r>
      <w:r>
        <w:rPr>
          <w:rFonts w:ascii="仿宋" w:hAnsi="仿宋" w:eastAsia="仿宋" w:cs="仿宋_GB2312"/>
          <w:sz w:val="32"/>
          <w:szCs w:val="32"/>
        </w:rPr>
        <w:t xml:space="preserve">  </w:t>
      </w:r>
      <w:r>
        <w:rPr>
          <w:rFonts w:hint="eastAsia" w:ascii="仿宋" w:hAnsi="仿宋" w:eastAsia="仿宋" w:cs="仿宋_GB2312"/>
          <w:sz w:val="32"/>
          <w:szCs w:val="32"/>
        </w:rPr>
        <w:t>2023年9月7日</w:t>
      </w:r>
    </w:p>
    <w:p>
      <w:pPr>
        <w:ind w:firstLine="640"/>
        <w:rPr>
          <w:rStyle w:val="6"/>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IwYzQ3ODk5ZDEwNjk4ZGEwYWZiNWYwMzQ5MTFiMjIifQ=="/>
  </w:docVars>
  <w:rsids>
    <w:rsidRoot w:val="00EC3A9E"/>
    <w:rsid w:val="000A2EB9"/>
    <w:rsid w:val="0010391E"/>
    <w:rsid w:val="00156E0F"/>
    <w:rsid w:val="001B2977"/>
    <w:rsid w:val="00256A2B"/>
    <w:rsid w:val="002C4AE7"/>
    <w:rsid w:val="003D1478"/>
    <w:rsid w:val="006069DA"/>
    <w:rsid w:val="006138F0"/>
    <w:rsid w:val="006C2973"/>
    <w:rsid w:val="00717597"/>
    <w:rsid w:val="00766B4D"/>
    <w:rsid w:val="007F0595"/>
    <w:rsid w:val="00AF063E"/>
    <w:rsid w:val="00BA3EEF"/>
    <w:rsid w:val="00C04064"/>
    <w:rsid w:val="00DC0C72"/>
    <w:rsid w:val="00E72BDF"/>
    <w:rsid w:val="00EC3A9E"/>
    <w:rsid w:val="01C43158"/>
    <w:rsid w:val="59AC33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NormalCharacter"/>
    <w:semiHidden/>
    <w:uiPriority w:val="0"/>
    <w:rPr>
      <w:rFonts w:asciiTheme="minorHAnsi" w:hAnsiTheme="minorHAnsi" w:eastAsiaTheme="minorEastAsia" w:cstheme="minorBidi"/>
      <w:kern w:val="2"/>
      <w:sz w:val="21"/>
      <w:szCs w:val="24"/>
      <w:lang w:val="en-US" w:eastAsia="zh-CN" w:bidi="ar-SA"/>
    </w:rPr>
  </w:style>
  <w:style w:type="character" w:customStyle="1" w:styleId="7">
    <w:name w:val="页眉 Char"/>
    <w:basedOn w:val="5"/>
    <w:link w:val="3"/>
    <w:uiPriority w:val="0"/>
    <w:rPr>
      <w:kern w:val="2"/>
      <w:sz w:val="18"/>
      <w:szCs w:val="18"/>
    </w:rPr>
  </w:style>
  <w:style w:type="character" w:customStyle="1" w:styleId="8">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92</TotalTime>
  <ScaleCrop>false</ScaleCrop>
  <LinksUpToDate>false</LinksUpToDate>
  <CharactersWithSpaces>1271</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2023-09-07T02:31:00Z</dcterms:created>
  <dc:creator>jt</dc:creator>
  <cp:lastModifiedBy>宋宏强</cp:lastModifiedBy>
  <dcterms:modified xsi:type="dcterms:W3CDTF">2023-09-07T05:14:35Z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3311D6EC6566496DB7F07C3298B4CC25_12</vt:lpwstr>
  </property>
</Properties>
</file>