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napToGrid w:val="0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  <w:lang w:eastAsia="zh-CN"/>
        </w:rPr>
        <w:t>金普新区</w:t>
      </w: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  <w:lang w:val="en-US" w:eastAsia="zh-CN"/>
        </w:rPr>
        <w:t>2021年现行有效行政规范性文件目录</w:t>
      </w:r>
    </w:p>
    <w:p>
      <w:pPr>
        <w:snapToGrid w:val="0"/>
        <w:jc w:val="center"/>
        <w:rPr>
          <w:rFonts w:hint="default" w:ascii="方正小标宋简体" w:hAnsi="方正小标宋_GBK" w:eastAsia="方正小标宋简体" w:cs="方正小标宋_GBK"/>
          <w:bCs/>
          <w:sz w:val="32"/>
          <w:szCs w:val="32"/>
          <w:lang w:val="en-US" w:eastAsia="zh-CN"/>
        </w:rPr>
      </w:pPr>
    </w:p>
    <w:tbl>
      <w:tblPr>
        <w:tblStyle w:val="2"/>
        <w:tblW w:w="12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227"/>
        <w:gridCol w:w="8584"/>
        <w:gridCol w:w="3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0" w:hRule="atLeast"/>
          <w:tblHeader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文件名称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金州新区区级储备粮管理办法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大金管发[2011]28号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金州区城市基础设施配套费使用管理暂行办法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大金财字[2006]28号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金普新区促进金融业发展财政扶持办法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大金普管发[2018]8号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0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金州区企业离退休人员采暖费补贴专项资金筹集管理办法（试行）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大金政发[2007]77号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金州区事业单位基本养老保险办法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大金政发[2004]53号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金州区被征地农民社会保障暂行办法(试行)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发[200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]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关于进一步规范被征地农民社会养老保障退保业务操作流程的通知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大金劳[2008]48号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金州区被征地农民社会养老保障管理工作规程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大金劳[2008]49号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金州区被征地农民社会养老保障暂行办法(试行)实施细则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大金劳[2007]15号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金州区被征地农民和“城中村”改造人员参加社会保险具体操作程序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大金劳[2007]35号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金州区事业单位基本养老保险办法实施细则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大金劳[2004]25号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大连开发区公益性岗位开发管理暂行办法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大开管发[2009]38号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大连开发区破产企业离退休人员采暖费补贴专项资金管理暂行办法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大开管发[2009]34号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金州新区被征地人员社会保障实施办法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大金管发[2011]39号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金普新区人才公寓管理办法（试行）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大金普人社发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[20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1]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大连普湾新区被征地农民社会保障暂行办法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大普管发[2010]4号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于贯彻实施《大连普湾新区被征地农民社会保障暂行办法》有关问题的通知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大普管办发[2012]73号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关于印发《保税区关于公墓使用管理实施意见》的通知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ind w:firstLine="28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大保管发[2011]93号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《关于修订〈大连保税区被征地员社会保障实施办法〉部分内容的通知》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大保管发[2017]26号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大连经济技术开发区通讯管网建设管理办法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大开管发[2009]27号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大连经济技术开发区出售房改房暂行规定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大开管发[1999]9号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金州新区集体土地上住宅房屋征收与补偿办法(试行)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大金管发[2011]15号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金州新区集体土地上非住宅房屋征收与补偿办法(试行)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大金管发[2011]16号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金州新区公共租赁住房管理暂行办法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大金管发[2011]52号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关于加强住宅区物业管理工作的实施细则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大金土房发[2014]101号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物业服务履约保证金的管理指导意见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大金土房发[2015]37号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关于促进房地产市场平稳健康发展的意见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大金管发[2015]16号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关于加强大连开发区财政投资建设工程招标的通知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大开管发[2009]11号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金州新区城市供热基础设施建设使用管理暂行办法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大金管办发[2011]74号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大连金普新区城镇廉租住房保障实施细则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大金普管发[2020]16号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22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大连普湾新区征地动迁补偿办法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大普管发[2010]14号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关于印发《大连保税区城镇廉租住房保障办法（试行）》的通知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大保管发[2015]56号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8"/>
                <w:szCs w:val="28"/>
              </w:rPr>
              <w:t>关于印发《大连保税区城镇廉租住房保障办法实施细则（试行）》的通知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大保管发[2015]57号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大连开发区经营性用地招标拍卖挂牌底价确认办法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大开管发[2006]28号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关于公布大连开发区临时工业用地基准地价的通知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大开管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发[200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]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关于加强辖区内预征土地和未供国有土地管理的通知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大开管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发[200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]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金州新区征收海域动迁补偿办法(试行)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大金管发[2011]22号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大连普湾新区海域征用补偿办法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大普管发[2010]1号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金州新区质量奖管理办法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大金管发[2012]32号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大连普湾新区城市基础设施配套费征收使用管理暂行办法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大普管发[2011]33号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大连普湾新区政府投资建设项目资金管理暂行办法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大普管发[2011]28号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42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关于印发大连保税区征收集体土地地上附着物补偿标准的通知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大保管办发[2013]48号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43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关于印发《大连保税区房屋征收与补偿实施办法》的通知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大保管发[2013]38号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44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关于印发《金普新区小微企业首次贷款补贴实施方案》的通知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  <w:lang w:val="en-US" w:eastAsia="zh-CN"/>
              </w:rPr>
              <w:t>大金财金发〔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-20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  <w:lang w:val="en-US" w:eastAsia="zh-CN"/>
              </w:rPr>
              <w:t>〕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-20"/>
                <w:sz w:val="28"/>
                <w:szCs w:val="28"/>
                <w:lang w:val="en-US" w:eastAsia="zh-CN"/>
              </w:rPr>
              <w:t>96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  <w:lang w:val="en-US" w:eastAsia="zh-CN"/>
              </w:rPr>
              <w:t>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45</w:t>
            </w:r>
          </w:p>
        </w:tc>
        <w:tc>
          <w:tcPr>
            <w:tcW w:w="8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关于印发《大连金石滩国家旅游度假区促进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旅游业发展扶持办法（试行）》的通知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大金度管发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  <w:lang w:val="en-US" w:eastAsia="zh-CN"/>
              </w:rPr>
              <w:t>〔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-20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  <w:lang w:val="en-US" w:eastAsia="zh-CN"/>
              </w:rPr>
              <w:t>〕39号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16856"/>
    <w:rsid w:val="084C5C16"/>
    <w:rsid w:val="0A0545A9"/>
    <w:rsid w:val="12BB3CCE"/>
    <w:rsid w:val="17A575A7"/>
    <w:rsid w:val="187828DF"/>
    <w:rsid w:val="1B0C7DC1"/>
    <w:rsid w:val="1C0B4E52"/>
    <w:rsid w:val="1D9E6649"/>
    <w:rsid w:val="1F981BF8"/>
    <w:rsid w:val="2348034E"/>
    <w:rsid w:val="23E33363"/>
    <w:rsid w:val="2AD37782"/>
    <w:rsid w:val="2CB85662"/>
    <w:rsid w:val="357C7C68"/>
    <w:rsid w:val="35E04010"/>
    <w:rsid w:val="38FC7244"/>
    <w:rsid w:val="3E516856"/>
    <w:rsid w:val="44856CC1"/>
    <w:rsid w:val="44C923F0"/>
    <w:rsid w:val="4B0B5AB9"/>
    <w:rsid w:val="4CD81732"/>
    <w:rsid w:val="543935B8"/>
    <w:rsid w:val="56F84F9F"/>
    <w:rsid w:val="5FD055F3"/>
    <w:rsid w:val="62C27923"/>
    <w:rsid w:val="647A6304"/>
    <w:rsid w:val="64C82898"/>
    <w:rsid w:val="64EC02FA"/>
    <w:rsid w:val="66D24A81"/>
    <w:rsid w:val="71C42E95"/>
    <w:rsid w:val="76CD3EA1"/>
    <w:rsid w:val="77240CC8"/>
    <w:rsid w:val="77454582"/>
    <w:rsid w:val="79665536"/>
    <w:rsid w:val="796E3387"/>
    <w:rsid w:val="7A89101B"/>
    <w:rsid w:val="7B4324F0"/>
    <w:rsid w:val="7BA44E99"/>
    <w:rsid w:val="7BD7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2021-09-30T01:21:00Z</dcterms:created>
  <dc:creator>song</dc:creator>
  <cp:lastModifiedBy>song</cp:lastModifiedBy>
  <cp:lastPrinted>2021-10-13T06:43:00Z</cp:lastPrinted>
  <dcterms:modified xsi:type="dcterms:W3CDTF">2022-01-25T05:11:39Z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B28FB673AD084C539188CD3B04C51315</vt:lpwstr>
  </property>
</Properties>
</file>