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AC" w:rsidRPr="003901AC" w:rsidRDefault="003901AC" w:rsidP="003901AC">
      <w:pPr>
        <w:widowControl/>
        <w:shd w:val="clear" w:color="auto" w:fill="FFFFFF"/>
        <w:spacing w:after="210"/>
        <w:jc w:val="center"/>
        <w:outlineLvl w:val="0"/>
        <w:rPr>
          <w:rFonts w:ascii="宋体" w:eastAsia="宋体" w:hAnsi="宋体" w:cs="宋体"/>
          <w:b/>
          <w:spacing w:val="8"/>
          <w:kern w:val="36"/>
          <w:sz w:val="33"/>
          <w:szCs w:val="33"/>
        </w:rPr>
      </w:pPr>
      <w:r w:rsidRPr="003901AC">
        <w:rPr>
          <w:rFonts w:ascii="宋体" w:eastAsia="宋体" w:hAnsi="宋体" w:cs="宋体" w:hint="eastAsia"/>
          <w:b/>
          <w:spacing w:val="8"/>
          <w:kern w:val="36"/>
          <w:sz w:val="33"/>
          <w:szCs w:val="33"/>
        </w:rPr>
        <w:t>新区开展春耕生产农机执法检查</w:t>
      </w:r>
    </w:p>
    <w:p w:rsidR="003901AC" w:rsidRPr="003901AC" w:rsidRDefault="003901AC" w:rsidP="003901AC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p w:rsidR="003901AC" w:rsidRPr="003901AC" w:rsidRDefault="003901AC" w:rsidP="003901AC">
      <w:pPr>
        <w:widowControl/>
        <w:shd w:val="clear" w:color="auto" w:fill="FFFFFF"/>
        <w:spacing w:line="480" w:lineRule="atLeast"/>
        <w:ind w:firstLine="645"/>
        <w:rPr>
          <w:rFonts w:ascii="仿宋" w:eastAsia="仿宋" w:hAnsi="仿宋" w:cs="宋体" w:hint="eastAsia"/>
          <w:spacing w:val="8"/>
          <w:kern w:val="0"/>
          <w:sz w:val="32"/>
          <w:szCs w:val="32"/>
        </w:rPr>
      </w:pPr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春回大地万物兴，铁牛奋蹄始耕耘。为保障春季农机生产安全，预防和减少农机事故发生，连日来，新区现代农业生产发展服务中心农业综合行政执法队深入田间地头，开展春耕生产农机执法检查。</w:t>
      </w:r>
    </w:p>
    <w:p w:rsidR="003901AC" w:rsidRPr="003901AC" w:rsidRDefault="003901AC" w:rsidP="003901AC">
      <w:pPr>
        <w:widowControl/>
        <w:shd w:val="clear" w:color="auto" w:fill="FFFFFF"/>
        <w:spacing w:line="480" w:lineRule="atLeast"/>
        <w:ind w:firstLine="645"/>
        <w:rPr>
          <w:rFonts w:ascii="仿宋" w:eastAsia="仿宋" w:hAnsi="仿宋" w:cs="宋体" w:hint="eastAsia"/>
          <w:spacing w:val="8"/>
          <w:kern w:val="0"/>
          <w:sz w:val="32"/>
          <w:szCs w:val="32"/>
        </w:rPr>
      </w:pPr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中心农业综合行政执法队会同市农业综合行政执法队农机大队，开展农机维修网点专项整治行动，从源头堵截安全生产隐患；面向农机维修网点、农机专业合作社、农机大户，做好轮式拖拉机、微耕机等重点机具安全生产宣传，通过宣传农机法律法规和农机安全生产常识、宣讲典型</w:t>
      </w:r>
      <w:r w:rsidRPr="003901AC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事故案例，进一步提升农机驾驶员安全生产意识</w:t>
      </w:r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；加大路检田查力度，纠正农机驾驶员违章作业行为，消除事故隐患。</w:t>
      </w:r>
    </w:p>
    <w:p w:rsidR="003901AC" w:rsidRPr="003901AC" w:rsidRDefault="003901AC" w:rsidP="003901AC">
      <w:pPr>
        <w:widowControl/>
        <w:shd w:val="clear" w:color="auto" w:fill="FFFFFF"/>
        <w:spacing w:line="480" w:lineRule="atLeast"/>
        <w:ind w:firstLine="240"/>
        <w:rPr>
          <w:rFonts w:ascii="仿宋" w:eastAsia="仿宋" w:hAnsi="仿宋" w:cs="宋体" w:hint="eastAsia"/>
          <w:spacing w:val="8"/>
          <w:kern w:val="0"/>
          <w:sz w:val="32"/>
          <w:szCs w:val="32"/>
        </w:rPr>
      </w:pPr>
      <w:r w:rsidRPr="003901AC">
        <w:rPr>
          <w:rFonts w:ascii="Calibri" w:eastAsia="仿宋" w:hAnsi="Calibri" w:cs="Calibri"/>
          <w:color w:val="000000"/>
          <w:spacing w:val="8"/>
          <w:kern w:val="0"/>
          <w:sz w:val="32"/>
          <w:szCs w:val="32"/>
        </w:rPr>
        <w:t>  </w:t>
      </w:r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 xml:space="preserve"> 此次农机执法检查行动中，新区现代农</w:t>
      </w:r>
      <w:bookmarkStart w:id="0" w:name="_GoBack"/>
      <w:bookmarkEnd w:id="0"/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业生产发展服务中心</w:t>
      </w:r>
      <w:r w:rsidRPr="003901AC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共出动执法人员160人次，检查</w:t>
      </w:r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生产经营主体</w:t>
      </w:r>
      <w:r w:rsidRPr="003901AC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22家、农机车辆38台，排查安全隐患9处。</w:t>
      </w:r>
      <w:r w:rsidRPr="003901AC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农机执法检查</w:t>
      </w:r>
      <w:r w:rsidRPr="003901AC">
        <w:rPr>
          <w:rFonts w:ascii="仿宋" w:eastAsia="仿宋" w:hAnsi="仿宋" w:cs="宋体" w:hint="eastAsia"/>
          <w:spacing w:val="8"/>
          <w:kern w:val="0"/>
          <w:sz w:val="32"/>
          <w:szCs w:val="32"/>
        </w:rPr>
        <w:t>有效提高了农机从业人员安全生产意识，筑牢了农机安全生产防线，确保春耕生产期间全区农机安全生产形势稳定。</w:t>
      </w:r>
    </w:p>
    <w:p w:rsidR="003901AC" w:rsidRPr="003901AC" w:rsidRDefault="003901AC" w:rsidP="003901AC">
      <w:pPr>
        <w:widowControl/>
        <w:shd w:val="clear" w:color="auto" w:fill="FFFFFF"/>
        <w:jc w:val="center"/>
        <w:rPr>
          <w:rFonts w:ascii="仿宋" w:eastAsia="仿宋" w:hAnsi="仿宋" w:cs="宋体" w:hint="eastAsia"/>
          <w:spacing w:val="8"/>
          <w:kern w:val="0"/>
          <w:sz w:val="32"/>
          <w:szCs w:val="32"/>
        </w:rPr>
      </w:pPr>
    </w:p>
    <w:p w:rsidR="00DA4ED3" w:rsidRDefault="00DA4ED3"/>
    <w:sectPr w:rsidR="00DA4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FD" w:rsidRDefault="00AB58FD" w:rsidP="003901AC">
      <w:r>
        <w:separator/>
      </w:r>
    </w:p>
  </w:endnote>
  <w:endnote w:type="continuationSeparator" w:id="0">
    <w:p w:rsidR="00AB58FD" w:rsidRDefault="00AB58FD" w:rsidP="003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FD" w:rsidRDefault="00AB58FD" w:rsidP="003901AC">
      <w:r>
        <w:separator/>
      </w:r>
    </w:p>
  </w:footnote>
  <w:footnote w:type="continuationSeparator" w:id="0">
    <w:p w:rsidR="00AB58FD" w:rsidRDefault="00AB58FD" w:rsidP="0039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68"/>
    <w:rsid w:val="003901AC"/>
    <w:rsid w:val="00805168"/>
    <w:rsid w:val="00AB58FD"/>
    <w:rsid w:val="00D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0059F3-CA74-40B6-AC0B-1AC619B4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1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1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柏子旭</dc:creator>
  <cp:keywords/>
  <dc:description/>
  <cp:lastModifiedBy>柏子旭</cp:lastModifiedBy>
  <cp:revision>2</cp:revision>
  <dcterms:created xsi:type="dcterms:W3CDTF">2023-04-26T00:50:00Z</dcterms:created>
  <dcterms:modified xsi:type="dcterms:W3CDTF">2023-04-26T00:52:00Z</dcterms:modified>
</cp:coreProperties>
</file>