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SY202</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袁克生</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210282********1619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辽宁省大连市普兰店区杨树房镇战家村大孙屯44号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2022年6月至2023年7月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23535.50元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SY202</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2022年6月至2023年7月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23535.50元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08384F90"/>
    <w:rsid w:val="109A08B3"/>
    <w:rsid w:val="1353099B"/>
    <w:rsid w:val="13F46EEA"/>
    <w:rsid w:val="20231E43"/>
    <w:rsid w:val="25333EFF"/>
    <w:rsid w:val="26046BBA"/>
    <w:rsid w:val="28243200"/>
    <w:rsid w:val="284F258B"/>
    <w:rsid w:val="2E870247"/>
    <w:rsid w:val="2EBC0FAA"/>
    <w:rsid w:val="2F495AAB"/>
    <w:rsid w:val="34226D15"/>
    <w:rsid w:val="345A4CEE"/>
    <w:rsid w:val="38A96DF1"/>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35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