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收回国有建设用地使用权公告</w:t>
      </w:r>
    </w:p>
    <w:p>
      <w:pPr>
        <w:jc w:val="center"/>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普湾收字[2020]004号</w:t>
      </w:r>
    </w:p>
    <w:p>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bookmarkStart w:id="0" w:name="_GoBack"/>
      <w:bookmarkEnd w:id="0"/>
      <w:r>
        <w:rPr>
          <w:rFonts w:hint="eastAsia" w:ascii="仿宋_GB2312" w:hAnsi="仿宋_GB2312" w:eastAsia="仿宋_GB2312" w:cs="仿宋_GB2312"/>
          <w:b w:val="0"/>
          <w:bCs w:val="0"/>
          <w:sz w:val="32"/>
          <w:szCs w:val="32"/>
          <w:lang w:val="en-US" w:eastAsia="zh-CN"/>
        </w:rPr>
        <w:t>依据国家法律、法规、政策规定，我局拟代表大连普湾经济区管理委员会收回大连佳秀百隆新材料股份有限公司于2019年12月以挂牌出让方式取得</w:t>
      </w:r>
      <w:r>
        <w:rPr>
          <w:rFonts w:hint="eastAsia" w:ascii="仿宋_GB2312" w:hAnsi="仿宋_GB2312" w:eastAsia="仿宋_GB2312" w:cs="仿宋_GB2312"/>
          <w:sz w:val="32"/>
          <w:szCs w:val="32"/>
          <w:lang w:val="en-US" w:eastAsia="zh-CN"/>
        </w:rPr>
        <w:t>的大普湾（2019）-11号宗地国有建设用地使用权，</w:t>
      </w:r>
      <w:r>
        <w:rPr>
          <w:rFonts w:hint="eastAsia" w:ascii="仿宋_GB2312" w:hAnsi="仿宋_GB2312" w:eastAsia="仿宋_GB2312" w:cs="仿宋_GB2312"/>
          <w:b w:val="0"/>
          <w:bCs w:val="0"/>
          <w:sz w:val="32"/>
          <w:szCs w:val="32"/>
          <w:lang w:val="en-US" w:eastAsia="zh-CN"/>
        </w:rPr>
        <w:t>现予以公告。</w:t>
      </w:r>
    </w:p>
    <w:p>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lang w:val="en-US" w:eastAsia="zh-CN"/>
        </w:rPr>
        <w:t>收回大连佳秀百隆新材料股份有限公司在普湾经济区松木岛化工园区18214.90平方米国有建设用地使用权，并解除其大政地城普湾字（2020）-001号《国有建设用地使用权出让合同》。</w:t>
      </w:r>
    </w:p>
    <w:p>
      <w:p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大连佳秀百隆新材料股份有限公司及相关权利人如有异议，请于本公告公布之日起7日内向我局提出书面申请，并提供相关证明材料。逾期或无异议，我局将依法办理国有建设用地使用权收回相关手续。</w:t>
      </w:r>
    </w:p>
    <w:p>
      <w:p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特此公告</w:t>
      </w:r>
    </w:p>
    <w:p>
      <w:p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 系 人：董野</w:t>
      </w:r>
    </w:p>
    <w:p>
      <w:pPr>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联系电话：0411-85779139</w:t>
      </w:r>
    </w:p>
    <w:p>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ind w:firstLine="421"/>
        <w:jc w:val="both"/>
        <w:rPr>
          <w:rFonts w:hint="eastAsia" w:ascii="仿宋_GB2312" w:hAnsi="仿宋_GB2312" w:eastAsia="仿宋_GB2312" w:cs="仿宋_GB2312"/>
          <w:b w:val="0"/>
          <w:bCs w:val="0"/>
          <w:sz w:val="32"/>
          <w:szCs w:val="32"/>
          <w:lang w:val="en-US" w:eastAsia="zh-CN"/>
        </w:rPr>
      </w:pPr>
    </w:p>
    <w:p>
      <w:pPr>
        <w:ind w:firstLine="421"/>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大连普湾经济区行政审批局</w:t>
      </w:r>
    </w:p>
    <w:p>
      <w:pPr>
        <w:ind w:firstLine="421"/>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2020年11月27日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0385A"/>
    <w:rsid w:val="01D95361"/>
    <w:rsid w:val="041829D5"/>
    <w:rsid w:val="073019C9"/>
    <w:rsid w:val="07D726CA"/>
    <w:rsid w:val="0878298C"/>
    <w:rsid w:val="0A5F6818"/>
    <w:rsid w:val="0ACF1471"/>
    <w:rsid w:val="0CE95B8F"/>
    <w:rsid w:val="0D8A54E0"/>
    <w:rsid w:val="161129D1"/>
    <w:rsid w:val="1C0E6519"/>
    <w:rsid w:val="1DCA2FE2"/>
    <w:rsid w:val="1E8F4C64"/>
    <w:rsid w:val="21C05C9D"/>
    <w:rsid w:val="24291C7B"/>
    <w:rsid w:val="28E4016D"/>
    <w:rsid w:val="2A7C2859"/>
    <w:rsid w:val="2B733DE3"/>
    <w:rsid w:val="2C5D6EFA"/>
    <w:rsid w:val="3ECF11BE"/>
    <w:rsid w:val="3FFB125F"/>
    <w:rsid w:val="415A7392"/>
    <w:rsid w:val="462B4ED5"/>
    <w:rsid w:val="46D37A42"/>
    <w:rsid w:val="4A5C2802"/>
    <w:rsid w:val="4AAF1D29"/>
    <w:rsid w:val="4DC6730B"/>
    <w:rsid w:val="4E683BE7"/>
    <w:rsid w:val="53C80B27"/>
    <w:rsid w:val="5628049C"/>
    <w:rsid w:val="57253E9F"/>
    <w:rsid w:val="57C5546F"/>
    <w:rsid w:val="5A416696"/>
    <w:rsid w:val="5EB56604"/>
    <w:rsid w:val="5F9E6B0B"/>
    <w:rsid w:val="605D6AE2"/>
    <w:rsid w:val="60A21433"/>
    <w:rsid w:val="616508FA"/>
    <w:rsid w:val="660D2877"/>
    <w:rsid w:val="685334F2"/>
    <w:rsid w:val="6F4506BF"/>
    <w:rsid w:val="702E2EB4"/>
    <w:rsid w:val="72A74623"/>
    <w:rsid w:val="73433173"/>
    <w:rsid w:val="763E0FD9"/>
    <w:rsid w:val="7A461B5A"/>
    <w:rsid w:val="7BC511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董野</cp:lastModifiedBy>
  <cp:lastPrinted>2018-10-25T01:31:00Z</cp:lastPrinted>
  <dcterms:modified xsi:type="dcterms:W3CDTF">2020-11-27T01:00:56Z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