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大金普人社理告字〔2024〕SY253号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姜海军(身份证号码：210225********0118)：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5月至2022年10月期间，存在与大连市金州区居然之家鸿瑞灯饰商行虚构劳动关系，违规领取（骗取）失业保险待遇10402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日下达了《限期整改指令书》（大金普人社监令字〔2024〕SY253号），你在规定的时间内未按要求退回违规领取（骗取）的失业保险待遇。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依据《劳动保障监察条例》第十八条、《社会保险基金行政监督办法》第二十五条，我局拟对你作出退回2022年5月至2022年10月违规领取（骗取）的失业保险待遇10402元的行政处理。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联系人:赵延明、任洁        联系电话：</w:t>
      </w:r>
      <w:r>
        <w:rPr>
          <w:rFonts w:ascii="仿宋_GB2312" w:hAnsi="仿宋_GB2312" w:eastAsia="仿宋_GB2312" w:cs="仿宋_GB2312"/>
          <w:sz w:val="32"/>
          <w:szCs w:val="32"/>
        </w:rPr>
        <w:t>65891553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二〇二五年五月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MWVmNDdmOGJhYzZhOWMxM2E2MjViOTcxM2I0MzIifQ=="/>
  </w:docVars>
  <w:rsids>
    <w:rsidRoot w:val="00FF1166"/>
    <w:rsid w:val="000141A2"/>
    <w:rsid w:val="00040C7A"/>
    <w:rsid w:val="000D3582"/>
    <w:rsid w:val="008346FB"/>
    <w:rsid w:val="00AA3ADE"/>
    <w:rsid w:val="00C34BF9"/>
    <w:rsid w:val="00FF1166"/>
    <w:rsid w:val="019A6A75"/>
    <w:rsid w:val="0ACE5D66"/>
    <w:rsid w:val="135E38C3"/>
    <w:rsid w:val="342917D2"/>
    <w:rsid w:val="34FE4D98"/>
    <w:rsid w:val="56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965</Words>
  <Characters>1091</Characters>
  <Lines>8</Lines>
  <Paragraphs>2</Paragraphs>
  <TotalTime>0</TotalTime>
  <ScaleCrop>false</ScaleCrop>
  <LinksUpToDate>false</LinksUpToDate>
  <CharactersWithSpaces>1179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2025-05-06T07:55:00Z</dcterms:created>
  <dc:creator>Administrator</dc:creator>
  <cp:lastModifiedBy>大宝</cp:lastModifiedBy>
  <dcterms:modified xsi:type="dcterms:W3CDTF">2025-05-19T02:05:32Z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6D1C3872A50A46E6902AC7D228217B10_12</vt:lpwstr>
  </property>
</Properties>
</file>