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F12" w:rsidRPr="007A4F12" w:rsidRDefault="007A4F12" w:rsidP="007A4F12">
      <w:pPr>
        <w:widowControl/>
        <w:shd w:val="clear" w:color="auto" w:fill="FFFFFF"/>
        <w:spacing w:line="240" w:lineRule="auto"/>
        <w:jc w:val="center"/>
        <w:rPr>
          <w:rFonts w:ascii="方正小标宋简体" w:eastAsia="方正小标宋简体" w:hAnsi="仿宋" w:cs="宋体" w:hint="eastAsia"/>
          <w:color w:val="444444"/>
          <w:kern w:val="0"/>
          <w:sz w:val="44"/>
          <w:szCs w:val="44"/>
        </w:rPr>
      </w:pPr>
      <w:r w:rsidRPr="007A4F12">
        <w:rPr>
          <w:rFonts w:ascii="方正小标宋简体" w:eastAsia="方正小标宋简体" w:hAnsi="仿宋" w:cs="宋体" w:hint="eastAsia"/>
          <w:bCs/>
          <w:color w:val="444444"/>
          <w:kern w:val="0"/>
          <w:sz w:val="44"/>
          <w:szCs w:val="44"/>
        </w:rPr>
        <w:t>大连金普新区发展和改革局执法全过程记录信息收集、保存、管理、使用工作制度</w:t>
      </w:r>
    </w:p>
    <w:p w:rsidR="007A4F12" w:rsidRDefault="007A4F12" w:rsidP="007A4F12">
      <w:pPr>
        <w:widowControl/>
        <w:shd w:val="clear" w:color="auto" w:fill="FFFFFF"/>
        <w:spacing w:line="240" w:lineRule="auto"/>
        <w:jc w:val="center"/>
        <w:rPr>
          <w:rFonts w:ascii="仿宋" w:eastAsia="仿宋" w:hAnsi="仿宋" w:cs="宋体" w:hint="eastAsia"/>
          <w:b/>
          <w:bCs/>
          <w:color w:val="444444"/>
          <w:kern w:val="0"/>
          <w:sz w:val="32"/>
          <w:szCs w:val="32"/>
        </w:rPr>
      </w:pPr>
    </w:p>
    <w:p w:rsidR="007A4F12" w:rsidRPr="007A4F12" w:rsidRDefault="007A4F12" w:rsidP="007A4F12">
      <w:pPr>
        <w:widowControl/>
        <w:shd w:val="clear" w:color="auto" w:fill="FFFFFF"/>
        <w:spacing w:line="240" w:lineRule="auto"/>
        <w:jc w:val="center"/>
        <w:rPr>
          <w:rFonts w:ascii="仿宋" w:eastAsia="仿宋" w:hAnsi="仿宋" w:cs="宋体"/>
          <w:color w:val="444444"/>
          <w:kern w:val="0"/>
          <w:sz w:val="32"/>
          <w:szCs w:val="32"/>
        </w:rPr>
      </w:pPr>
      <w:r w:rsidRPr="007A4F12">
        <w:rPr>
          <w:rFonts w:ascii="仿宋" w:eastAsia="仿宋" w:hAnsi="仿宋" w:cs="宋体"/>
          <w:b/>
          <w:bCs/>
          <w:color w:val="444444"/>
          <w:kern w:val="0"/>
          <w:sz w:val="32"/>
          <w:szCs w:val="32"/>
        </w:rPr>
        <w:t>第一章</w:t>
      </w:r>
      <w:r w:rsidRPr="007A4F12">
        <w:rPr>
          <w:rFonts w:ascii="PingFangSC-Regular" w:eastAsia="仿宋" w:hAnsi="PingFangSC-Regular" w:cs="宋体"/>
          <w:b/>
          <w:bCs/>
          <w:color w:val="444444"/>
          <w:kern w:val="0"/>
          <w:sz w:val="32"/>
          <w:szCs w:val="32"/>
        </w:rPr>
        <w:t>  </w:t>
      </w:r>
      <w:r w:rsidRPr="007A4F12">
        <w:rPr>
          <w:rFonts w:ascii="仿宋" w:eastAsia="仿宋" w:hAnsi="仿宋" w:cs="宋体"/>
          <w:b/>
          <w:bCs/>
          <w:color w:val="444444"/>
          <w:kern w:val="0"/>
          <w:sz w:val="32"/>
          <w:szCs w:val="32"/>
        </w:rPr>
        <w:t>总则</w:t>
      </w:r>
    </w:p>
    <w:p w:rsidR="007A4F12" w:rsidRPr="007A4F12" w:rsidRDefault="007A4F12" w:rsidP="007A4F12">
      <w:pPr>
        <w:widowControl/>
        <w:shd w:val="clear" w:color="auto" w:fill="FFFFFF"/>
        <w:spacing w:line="240" w:lineRule="auto"/>
        <w:ind w:firstLine="640"/>
        <w:rPr>
          <w:rFonts w:ascii="仿宋" w:eastAsia="仿宋" w:hAnsi="仿宋" w:cs="宋体"/>
          <w:color w:val="444444"/>
          <w:kern w:val="0"/>
          <w:sz w:val="32"/>
          <w:szCs w:val="32"/>
        </w:rPr>
      </w:pPr>
      <w:r w:rsidRPr="007A4F12">
        <w:rPr>
          <w:rFonts w:ascii="仿宋" w:eastAsia="仿宋" w:hAnsi="仿宋" w:cs="宋体"/>
          <w:b/>
          <w:bCs/>
          <w:color w:val="444444"/>
          <w:kern w:val="0"/>
          <w:sz w:val="32"/>
          <w:szCs w:val="32"/>
        </w:rPr>
        <w:t>第一条</w:t>
      </w:r>
      <w:r w:rsidRPr="007A4F12">
        <w:rPr>
          <w:rFonts w:ascii="PingFangSC-Regular" w:eastAsia="仿宋" w:hAnsi="PingFangSC-Regular" w:cs="宋体"/>
          <w:b/>
          <w:bCs/>
          <w:color w:val="444444"/>
          <w:kern w:val="0"/>
          <w:sz w:val="32"/>
          <w:szCs w:val="32"/>
        </w:rPr>
        <w:t> </w:t>
      </w:r>
      <w:r w:rsidRPr="007A4F12">
        <w:rPr>
          <w:rFonts w:ascii="仿宋" w:eastAsia="仿宋" w:hAnsi="仿宋" w:cs="宋体"/>
          <w:color w:val="444444"/>
          <w:kern w:val="0"/>
          <w:sz w:val="32"/>
          <w:szCs w:val="32"/>
        </w:rPr>
        <w:t>为落实行政执法全过程记录制度，规范行政执法程序，增强证据意识，实现行政执法全过程留痕、可追溯管理，促进严格规范公正文明执法，保障公民、法人和其他组织合法权益，根据《中华人民共和国行政处罚法》、《中华人民共和国行政许可法》等法律法规，结合我委实际，制定本制度。</w:t>
      </w:r>
    </w:p>
    <w:p w:rsidR="007A4F12" w:rsidRPr="007A4F12" w:rsidRDefault="007A4F12" w:rsidP="007A4F12">
      <w:pPr>
        <w:widowControl/>
        <w:spacing w:line="240" w:lineRule="auto"/>
        <w:ind w:firstLine="640"/>
        <w:jc w:val="left"/>
        <w:rPr>
          <w:rFonts w:ascii="仿宋" w:eastAsia="仿宋" w:hAnsi="仿宋" w:cs="宋体"/>
          <w:color w:val="444444"/>
          <w:kern w:val="0"/>
          <w:sz w:val="32"/>
          <w:szCs w:val="32"/>
        </w:rPr>
      </w:pPr>
      <w:r w:rsidRPr="007A4F12">
        <w:rPr>
          <w:rFonts w:ascii="仿宋" w:eastAsia="仿宋" w:hAnsi="仿宋" w:cs="宋体"/>
          <w:b/>
          <w:bCs/>
          <w:color w:val="444444"/>
          <w:kern w:val="0"/>
          <w:sz w:val="32"/>
          <w:szCs w:val="32"/>
        </w:rPr>
        <w:t>第二条</w:t>
      </w:r>
      <w:r w:rsidRPr="007A4F12">
        <w:rPr>
          <w:rFonts w:ascii="PingFangSC-Regular" w:eastAsia="仿宋" w:hAnsi="PingFangSC-Regular" w:cs="宋体"/>
          <w:b/>
          <w:bCs/>
          <w:color w:val="444444"/>
          <w:kern w:val="0"/>
          <w:sz w:val="32"/>
          <w:szCs w:val="32"/>
        </w:rPr>
        <w:t> </w:t>
      </w:r>
      <w:r w:rsidRPr="007A4F12">
        <w:rPr>
          <w:rFonts w:ascii="仿宋" w:eastAsia="仿宋" w:hAnsi="仿宋" w:cs="宋体"/>
          <w:color w:val="444444"/>
          <w:kern w:val="0"/>
          <w:sz w:val="32"/>
          <w:szCs w:val="32"/>
        </w:rPr>
        <w:t>所称的执法全过程记录，是指行政执法人员通过文字记录、音像等记录方式，对行政执法的程序启动、调查取证、审查决定、送达执行、归档管理等行政执法全部过程进行跟踪记录的活动，做到执法全过程留痕和可回溯管理。</w:t>
      </w:r>
    </w:p>
    <w:p w:rsidR="007A4F12" w:rsidRPr="007A4F12" w:rsidRDefault="007A4F12" w:rsidP="007A4F12">
      <w:pPr>
        <w:widowControl/>
        <w:shd w:val="clear" w:color="auto" w:fill="FFFFFF"/>
        <w:spacing w:line="240" w:lineRule="auto"/>
        <w:ind w:firstLine="640"/>
        <w:rPr>
          <w:rFonts w:ascii="仿宋" w:eastAsia="仿宋" w:hAnsi="仿宋" w:cs="宋体"/>
          <w:color w:val="444444"/>
          <w:kern w:val="0"/>
          <w:sz w:val="32"/>
          <w:szCs w:val="32"/>
        </w:rPr>
      </w:pPr>
      <w:r w:rsidRPr="007A4F12">
        <w:rPr>
          <w:rFonts w:ascii="仿宋" w:eastAsia="仿宋" w:hAnsi="仿宋" w:cs="宋体"/>
          <w:b/>
          <w:bCs/>
          <w:color w:val="444444"/>
          <w:kern w:val="0"/>
          <w:sz w:val="32"/>
          <w:szCs w:val="32"/>
        </w:rPr>
        <w:t>第三条</w:t>
      </w:r>
      <w:r w:rsidRPr="007A4F12">
        <w:rPr>
          <w:rFonts w:ascii="PingFangSC-Regular" w:eastAsia="仿宋" w:hAnsi="PingFangSC-Regular" w:cs="宋体"/>
          <w:b/>
          <w:bCs/>
          <w:color w:val="444444"/>
          <w:kern w:val="0"/>
          <w:sz w:val="32"/>
          <w:szCs w:val="32"/>
        </w:rPr>
        <w:t> </w:t>
      </w:r>
      <w:r w:rsidRPr="007A4F12">
        <w:rPr>
          <w:rFonts w:ascii="仿宋" w:eastAsia="仿宋" w:hAnsi="仿宋" w:cs="宋体"/>
          <w:color w:val="444444"/>
          <w:kern w:val="0"/>
          <w:sz w:val="32"/>
          <w:szCs w:val="32"/>
        </w:rPr>
        <w:t>加强对行政执法人员行政执法全过程记录的培训和监督检查，严格文书、影像资料、记录仪管理，充分发挥各类执法记录载体在案件办理过程中的证明作用。</w:t>
      </w:r>
      <w:r w:rsidRPr="007A4F12">
        <w:rPr>
          <w:rFonts w:ascii="PingFangSC-Regular" w:eastAsia="仿宋" w:hAnsi="PingFangSC-Regular" w:cs="宋体"/>
          <w:color w:val="444444"/>
          <w:kern w:val="0"/>
          <w:sz w:val="32"/>
          <w:szCs w:val="32"/>
        </w:rPr>
        <w:t> </w:t>
      </w:r>
    </w:p>
    <w:p w:rsidR="007A4F12" w:rsidRPr="007A4F12" w:rsidRDefault="007A4F12" w:rsidP="007A4F12">
      <w:pPr>
        <w:widowControl/>
        <w:shd w:val="clear" w:color="auto" w:fill="FFFFFF"/>
        <w:spacing w:line="240" w:lineRule="auto"/>
        <w:jc w:val="center"/>
        <w:rPr>
          <w:rFonts w:ascii="仿宋" w:eastAsia="仿宋" w:hAnsi="仿宋" w:cs="宋体"/>
          <w:color w:val="444444"/>
          <w:kern w:val="0"/>
          <w:sz w:val="32"/>
          <w:szCs w:val="32"/>
        </w:rPr>
      </w:pPr>
      <w:r w:rsidRPr="007A4F12">
        <w:rPr>
          <w:rFonts w:ascii="仿宋" w:eastAsia="仿宋" w:hAnsi="仿宋" w:cs="宋体"/>
          <w:b/>
          <w:bCs/>
          <w:color w:val="444444"/>
          <w:kern w:val="0"/>
          <w:sz w:val="32"/>
          <w:szCs w:val="32"/>
        </w:rPr>
        <w:t>第二章</w:t>
      </w:r>
      <w:r w:rsidRPr="007A4F12">
        <w:rPr>
          <w:rFonts w:ascii="PingFangSC-Regular" w:eastAsia="仿宋" w:hAnsi="PingFangSC-Regular" w:cs="宋体"/>
          <w:b/>
          <w:bCs/>
          <w:color w:val="444444"/>
          <w:kern w:val="0"/>
          <w:sz w:val="32"/>
          <w:szCs w:val="32"/>
        </w:rPr>
        <w:t>  </w:t>
      </w:r>
      <w:r w:rsidRPr="007A4F12">
        <w:rPr>
          <w:rFonts w:ascii="仿宋" w:eastAsia="仿宋" w:hAnsi="仿宋" w:cs="宋体"/>
          <w:b/>
          <w:bCs/>
          <w:color w:val="444444"/>
          <w:kern w:val="0"/>
          <w:sz w:val="32"/>
          <w:szCs w:val="32"/>
        </w:rPr>
        <w:t>记录的形式、范围和载体</w:t>
      </w:r>
    </w:p>
    <w:p w:rsidR="007A4F12" w:rsidRPr="007A4F12" w:rsidRDefault="007A4F12" w:rsidP="007A4F12">
      <w:pPr>
        <w:widowControl/>
        <w:shd w:val="clear" w:color="auto" w:fill="FFFFFF"/>
        <w:spacing w:line="240" w:lineRule="auto"/>
        <w:ind w:firstLine="640"/>
        <w:rPr>
          <w:rFonts w:ascii="仿宋" w:eastAsia="仿宋" w:hAnsi="仿宋" w:cs="宋体"/>
          <w:color w:val="444444"/>
          <w:kern w:val="0"/>
          <w:sz w:val="32"/>
          <w:szCs w:val="32"/>
        </w:rPr>
      </w:pPr>
      <w:r w:rsidRPr="007A4F12">
        <w:rPr>
          <w:rFonts w:ascii="仿宋" w:eastAsia="仿宋" w:hAnsi="仿宋" w:cs="宋体"/>
          <w:b/>
          <w:bCs/>
          <w:color w:val="444444"/>
          <w:kern w:val="0"/>
          <w:sz w:val="32"/>
          <w:szCs w:val="32"/>
        </w:rPr>
        <w:t>第四条</w:t>
      </w:r>
      <w:r w:rsidRPr="007A4F12">
        <w:rPr>
          <w:rFonts w:ascii="PingFangSC-Regular" w:eastAsia="仿宋" w:hAnsi="PingFangSC-Regular" w:cs="宋体"/>
          <w:b/>
          <w:bCs/>
          <w:color w:val="444444"/>
          <w:kern w:val="0"/>
          <w:sz w:val="32"/>
          <w:szCs w:val="32"/>
        </w:rPr>
        <w:t> </w:t>
      </w:r>
      <w:r w:rsidRPr="007A4F12">
        <w:rPr>
          <w:rFonts w:ascii="仿宋" w:eastAsia="仿宋" w:hAnsi="仿宋" w:cs="宋体"/>
          <w:color w:val="444444"/>
          <w:kern w:val="0"/>
          <w:sz w:val="32"/>
          <w:szCs w:val="32"/>
        </w:rPr>
        <w:t>行政执法全过程记录的方式有：</w:t>
      </w:r>
    </w:p>
    <w:p w:rsidR="007A4F12" w:rsidRPr="007A4F12" w:rsidRDefault="007A4F12" w:rsidP="007A4F12">
      <w:pPr>
        <w:widowControl/>
        <w:shd w:val="clear" w:color="auto" w:fill="FFFFFF"/>
        <w:spacing w:line="240" w:lineRule="auto"/>
        <w:ind w:firstLine="640"/>
        <w:rPr>
          <w:rFonts w:ascii="仿宋" w:eastAsia="仿宋" w:hAnsi="仿宋" w:cs="宋体"/>
          <w:color w:val="444444"/>
          <w:kern w:val="0"/>
          <w:sz w:val="32"/>
          <w:szCs w:val="32"/>
        </w:rPr>
      </w:pPr>
      <w:r w:rsidRPr="007A4F12">
        <w:rPr>
          <w:rFonts w:ascii="仿宋" w:eastAsia="仿宋" w:hAnsi="仿宋" w:cs="宋体"/>
          <w:color w:val="444444"/>
          <w:kern w:val="0"/>
          <w:sz w:val="32"/>
          <w:szCs w:val="32"/>
        </w:rPr>
        <w:t>（一）文字记录方式包括向当事人出具的行政执法文书、调查取证相关文书、鉴定意见、专家论证报告、听证报告、案件讨论记录、内部程序审批表、送达回证等书面记录。</w:t>
      </w:r>
    </w:p>
    <w:p w:rsidR="007A4F12" w:rsidRPr="007A4F12" w:rsidRDefault="007A4F12" w:rsidP="007A4F12">
      <w:pPr>
        <w:widowControl/>
        <w:shd w:val="clear" w:color="auto" w:fill="FFFFFF"/>
        <w:spacing w:line="240" w:lineRule="auto"/>
        <w:ind w:firstLine="640"/>
        <w:rPr>
          <w:rFonts w:ascii="仿宋" w:eastAsia="仿宋" w:hAnsi="仿宋" w:cs="宋体"/>
          <w:color w:val="444444"/>
          <w:kern w:val="0"/>
          <w:sz w:val="32"/>
          <w:szCs w:val="32"/>
        </w:rPr>
      </w:pPr>
      <w:r w:rsidRPr="007A4F12">
        <w:rPr>
          <w:rFonts w:ascii="仿宋" w:eastAsia="仿宋" w:hAnsi="仿宋" w:cs="宋体"/>
          <w:color w:val="444444"/>
          <w:kern w:val="0"/>
          <w:sz w:val="32"/>
          <w:szCs w:val="32"/>
        </w:rPr>
        <w:lastRenderedPageBreak/>
        <w:t>（二）音像记录方式包括采用照相、录音、录像、视频监控等执法记录设备对日常执法检查、调查取证、询问当事人、文书送达、行政听证等行政执法活动进行记录，即录像、录音、照片等影像资料。</w:t>
      </w:r>
    </w:p>
    <w:p w:rsidR="007A4F12" w:rsidRPr="007A4F12" w:rsidRDefault="007A4F12" w:rsidP="007A4F12">
      <w:pPr>
        <w:widowControl/>
        <w:shd w:val="clear" w:color="auto" w:fill="FFFFFF"/>
        <w:spacing w:line="240" w:lineRule="auto"/>
        <w:ind w:firstLine="640"/>
        <w:rPr>
          <w:rFonts w:ascii="仿宋" w:eastAsia="仿宋" w:hAnsi="仿宋" w:cs="宋体"/>
          <w:color w:val="444444"/>
          <w:kern w:val="0"/>
          <w:sz w:val="32"/>
          <w:szCs w:val="32"/>
        </w:rPr>
      </w:pPr>
      <w:r w:rsidRPr="007A4F12">
        <w:rPr>
          <w:rFonts w:ascii="仿宋" w:eastAsia="仿宋" w:hAnsi="仿宋" w:cs="宋体"/>
          <w:color w:val="444444"/>
          <w:kern w:val="0"/>
          <w:sz w:val="32"/>
          <w:szCs w:val="32"/>
        </w:rPr>
        <w:t>上述文字和音像记录方式，执法人员根据不同行政执法性质，可以同时使用，也可以分别使用，本办法另有规定的除外。</w:t>
      </w:r>
      <w:r w:rsidRPr="007A4F12">
        <w:rPr>
          <w:rFonts w:ascii="PingFangSC-Regular" w:eastAsia="仿宋" w:hAnsi="PingFangSC-Regular" w:cs="宋体"/>
          <w:color w:val="444444"/>
          <w:kern w:val="0"/>
          <w:sz w:val="32"/>
          <w:szCs w:val="32"/>
        </w:rPr>
        <w:t> </w:t>
      </w:r>
      <w:r w:rsidRPr="007A4F12">
        <w:rPr>
          <w:rFonts w:ascii="PingFangSC-Regular" w:eastAsia="仿宋" w:hAnsi="PingFangSC-Regular" w:cs="宋体"/>
          <w:b/>
          <w:bCs/>
          <w:color w:val="444444"/>
          <w:kern w:val="0"/>
          <w:sz w:val="32"/>
          <w:szCs w:val="32"/>
        </w:rPr>
        <w:t> </w:t>
      </w:r>
    </w:p>
    <w:p w:rsidR="007A4F12" w:rsidRPr="007A4F12" w:rsidRDefault="007A4F12" w:rsidP="007A4F12">
      <w:pPr>
        <w:widowControl/>
        <w:shd w:val="clear" w:color="auto" w:fill="FFFFFF"/>
        <w:spacing w:line="240" w:lineRule="auto"/>
        <w:jc w:val="center"/>
        <w:rPr>
          <w:rFonts w:ascii="仿宋" w:eastAsia="仿宋" w:hAnsi="仿宋" w:cs="宋体"/>
          <w:color w:val="444444"/>
          <w:kern w:val="0"/>
          <w:sz w:val="32"/>
          <w:szCs w:val="32"/>
        </w:rPr>
      </w:pPr>
      <w:r w:rsidRPr="007A4F12">
        <w:rPr>
          <w:rFonts w:ascii="仿宋" w:eastAsia="仿宋" w:hAnsi="仿宋" w:cs="宋体"/>
          <w:b/>
          <w:bCs/>
          <w:color w:val="444444"/>
          <w:kern w:val="0"/>
          <w:sz w:val="32"/>
          <w:szCs w:val="32"/>
        </w:rPr>
        <w:t>第三章</w:t>
      </w:r>
      <w:r w:rsidRPr="007A4F12">
        <w:rPr>
          <w:rFonts w:ascii="PingFangSC-Regular" w:eastAsia="仿宋" w:hAnsi="PingFangSC-Regular" w:cs="宋体"/>
          <w:b/>
          <w:bCs/>
          <w:color w:val="444444"/>
          <w:kern w:val="0"/>
          <w:sz w:val="32"/>
          <w:szCs w:val="32"/>
        </w:rPr>
        <w:t>  </w:t>
      </w:r>
      <w:r w:rsidRPr="007A4F12">
        <w:rPr>
          <w:rFonts w:ascii="仿宋" w:eastAsia="仿宋" w:hAnsi="仿宋" w:cs="宋体"/>
          <w:b/>
          <w:bCs/>
          <w:color w:val="444444"/>
          <w:kern w:val="0"/>
          <w:sz w:val="32"/>
          <w:szCs w:val="32"/>
        </w:rPr>
        <w:t>程序启动的记录</w:t>
      </w:r>
    </w:p>
    <w:p w:rsidR="007A4F12" w:rsidRPr="007A4F12" w:rsidRDefault="007A4F12" w:rsidP="007A4F12">
      <w:pPr>
        <w:widowControl/>
        <w:shd w:val="clear" w:color="auto" w:fill="FFFFFF"/>
        <w:spacing w:line="240" w:lineRule="auto"/>
        <w:ind w:firstLine="640"/>
        <w:rPr>
          <w:rFonts w:ascii="仿宋" w:eastAsia="仿宋" w:hAnsi="仿宋" w:cs="宋体"/>
          <w:color w:val="444444"/>
          <w:kern w:val="0"/>
          <w:sz w:val="32"/>
          <w:szCs w:val="32"/>
        </w:rPr>
      </w:pPr>
      <w:r w:rsidRPr="007A4F12">
        <w:rPr>
          <w:rFonts w:ascii="仿宋" w:eastAsia="仿宋" w:hAnsi="仿宋" w:cs="宋体"/>
          <w:b/>
          <w:bCs/>
          <w:color w:val="444444"/>
          <w:kern w:val="0"/>
          <w:sz w:val="32"/>
          <w:szCs w:val="32"/>
        </w:rPr>
        <w:t>第五条</w:t>
      </w:r>
      <w:r w:rsidRPr="007A4F12">
        <w:rPr>
          <w:rFonts w:ascii="PingFangSC-Regular" w:eastAsia="仿宋" w:hAnsi="PingFangSC-Regular" w:cs="宋体"/>
          <w:b/>
          <w:bCs/>
          <w:color w:val="444444"/>
          <w:kern w:val="0"/>
          <w:sz w:val="32"/>
          <w:szCs w:val="32"/>
        </w:rPr>
        <w:t> </w:t>
      </w:r>
      <w:r w:rsidRPr="007A4F12">
        <w:rPr>
          <w:rFonts w:ascii="仿宋" w:eastAsia="仿宋" w:hAnsi="仿宋" w:cs="宋体"/>
          <w:color w:val="444444"/>
          <w:kern w:val="0"/>
          <w:sz w:val="32"/>
          <w:szCs w:val="32"/>
        </w:rPr>
        <w:t>本机关对公民、法人或其他组织依法申请办理的事项，应对申请情况进行登记，对一次性告知申请人需要补正的全部内容、受理或不予受理等情况进行书面记录，并同时在受理地点采用视频监控系统进行音像记录。</w:t>
      </w:r>
    </w:p>
    <w:p w:rsidR="007A4F12" w:rsidRPr="007A4F12" w:rsidRDefault="007A4F12" w:rsidP="007A4F12">
      <w:pPr>
        <w:widowControl/>
        <w:shd w:val="clear" w:color="auto" w:fill="FFFFFF"/>
        <w:spacing w:line="240" w:lineRule="auto"/>
        <w:ind w:firstLine="640"/>
        <w:rPr>
          <w:rFonts w:ascii="仿宋" w:eastAsia="仿宋" w:hAnsi="仿宋" w:cs="宋体"/>
          <w:color w:val="444444"/>
          <w:kern w:val="0"/>
          <w:sz w:val="32"/>
          <w:szCs w:val="32"/>
        </w:rPr>
      </w:pPr>
      <w:r w:rsidRPr="007A4F12">
        <w:rPr>
          <w:rFonts w:ascii="仿宋" w:eastAsia="仿宋" w:hAnsi="仿宋" w:cs="宋体"/>
          <w:b/>
          <w:bCs/>
          <w:color w:val="444444"/>
          <w:kern w:val="0"/>
          <w:sz w:val="32"/>
          <w:szCs w:val="32"/>
        </w:rPr>
        <w:t>第六条</w:t>
      </w:r>
      <w:r w:rsidRPr="007A4F12">
        <w:rPr>
          <w:rFonts w:ascii="PingFangSC-Regular" w:eastAsia="仿宋" w:hAnsi="PingFangSC-Regular" w:cs="宋体"/>
          <w:b/>
          <w:bCs/>
          <w:color w:val="444444"/>
          <w:kern w:val="0"/>
          <w:sz w:val="32"/>
          <w:szCs w:val="32"/>
        </w:rPr>
        <w:t> </w:t>
      </w:r>
      <w:r w:rsidRPr="007A4F12">
        <w:rPr>
          <w:rFonts w:ascii="仿宋" w:eastAsia="仿宋" w:hAnsi="仿宋" w:cs="宋体"/>
          <w:color w:val="444444"/>
          <w:kern w:val="0"/>
          <w:sz w:val="32"/>
          <w:szCs w:val="32"/>
        </w:rPr>
        <w:t>本机关接到公民、法人或其他组织投诉、举报的，应对投诉、举报情况进行登记，对受理或不予受理等情况进行书面记录，并同时在接待地点采用同步录音录像系统进行音像记录。</w:t>
      </w:r>
    </w:p>
    <w:p w:rsidR="007A4F12" w:rsidRPr="007A4F12" w:rsidRDefault="007A4F12" w:rsidP="007A4F12">
      <w:pPr>
        <w:widowControl/>
        <w:shd w:val="clear" w:color="auto" w:fill="FFFFFF"/>
        <w:spacing w:line="240" w:lineRule="auto"/>
        <w:ind w:firstLine="627"/>
        <w:rPr>
          <w:rFonts w:ascii="仿宋" w:eastAsia="仿宋" w:hAnsi="仿宋" w:cs="宋体"/>
          <w:color w:val="444444"/>
          <w:kern w:val="0"/>
          <w:sz w:val="32"/>
          <w:szCs w:val="32"/>
        </w:rPr>
      </w:pPr>
      <w:r w:rsidRPr="007A4F12">
        <w:rPr>
          <w:rFonts w:ascii="仿宋" w:eastAsia="仿宋" w:hAnsi="仿宋" w:cs="宋体"/>
          <w:b/>
          <w:bCs/>
          <w:color w:val="444444"/>
          <w:kern w:val="0"/>
          <w:sz w:val="32"/>
          <w:szCs w:val="32"/>
        </w:rPr>
        <w:t>第七条</w:t>
      </w:r>
      <w:r w:rsidRPr="007A4F12">
        <w:rPr>
          <w:rFonts w:ascii="PingFangSC-Regular" w:eastAsia="仿宋" w:hAnsi="PingFangSC-Regular" w:cs="宋体"/>
          <w:b/>
          <w:bCs/>
          <w:color w:val="444444"/>
          <w:kern w:val="0"/>
          <w:sz w:val="32"/>
          <w:szCs w:val="32"/>
        </w:rPr>
        <w:t> </w:t>
      </w:r>
      <w:r w:rsidRPr="007A4F12">
        <w:rPr>
          <w:rFonts w:ascii="仿宋" w:eastAsia="仿宋" w:hAnsi="仿宋" w:cs="宋体"/>
          <w:color w:val="444444"/>
          <w:kern w:val="0"/>
          <w:sz w:val="32"/>
          <w:szCs w:val="32"/>
        </w:rPr>
        <w:t>本机关依职权启动行政执法的，行政执法人员应填写程序启动审批表进行书面记录。情况紧急的，可以先启动行政执法程序后2日内补填审批表。</w:t>
      </w:r>
    </w:p>
    <w:p w:rsidR="007A4F12" w:rsidRPr="007A4F12" w:rsidRDefault="007A4F12" w:rsidP="007A4F12">
      <w:pPr>
        <w:widowControl/>
        <w:shd w:val="clear" w:color="auto" w:fill="FFFFFF"/>
        <w:spacing w:line="240" w:lineRule="auto"/>
        <w:jc w:val="center"/>
        <w:rPr>
          <w:rFonts w:ascii="仿宋" w:eastAsia="仿宋" w:hAnsi="仿宋" w:cs="宋体"/>
          <w:color w:val="444444"/>
          <w:kern w:val="0"/>
          <w:sz w:val="32"/>
          <w:szCs w:val="32"/>
        </w:rPr>
      </w:pPr>
      <w:r w:rsidRPr="007A4F12">
        <w:rPr>
          <w:rFonts w:ascii="仿宋" w:eastAsia="仿宋" w:hAnsi="仿宋" w:cs="宋体"/>
          <w:b/>
          <w:bCs/>
          <w:color w:val="444444"/>
          <w:kern w:val="0"/>
          <w:sz w:val="32"/>
          <w:szCs w:val="32"/>
        </w:rPr>
        <w:t>第四章</w:t>
      </w:r>
      <w:r w:rsidRPr="007A4F12">
        <w:rPr>
          <w:rFonts w:ascii="PingFangSC-Regular" w:eastAsia="仿宋" w:hAnsi="PingFangSC-Regular" w:cs="宋体"/>
          <w:b/>
          <w:bCs/>
          <w:color w:val="444444"/>
          <w:kern w:val="0"/>
          <w:sz w:val="32"/>
          <w:szCs w:val="32"/>
        </w:rPr>
        <w:t>  </w:t>
      </w:r>
      <w:r w:rsidRPr="007A4F12">
        <w:rPr>
          <w:rFonts w:ascii="仿宋" w:eastAsia="仿宋" w:hAnsi="仿宋" w:cs="宋体"/>
          <w:b/>
          <w:bCs/>
          <w:color w:val="444444"/>
          <w:kern w:val="0"/>
          <w:sz w:val="32"/>
          <w:szCs w:val="32"/>
        </w:rPr>
        <w:t>调查与取证的记录</w:t>
      </w:r>
    </w:p>
    <w:p w:rsidR="007A4F12" w:rsidRPr="007A4F12" w:rsidRDefault="007A4F12" w:rsidP="007A4F12">
      <w:pPr>
        <w:widowControl/>
        <w:shd w:val="clear" w:color="auto" w:fill="FFFFFF"/>
        <w:spacing w:line="240" w:lineRule="auto"/>
        <w:ind w:firstLine="640"/>
        <w:rPr>
          <w:rFonts w:ascii="仿宋" w:eastAsia="仿宋" w:hAnsi="仿宋" w:cs="宋体"/>
          <w:color w:val="444444"/>
          <w:kern w:val="0"/>
          <w:sz w:val="32"/>
          <w:szCs w:val="32"/>
        </w:rPr>
      </w:pPr>
      <w:r w:rsidRPr="007A4F12">
        <w:rPr>
          <w:rFonts w:ascii="仿宋" w:eastAsia="仿宋" w:hAnsi="仿宋" w:cs="宋体"/>
          <w:b/>
          <w:bCs/>
          <w:color w:val="444444"/>
          <w:kern w:val="0"/>
          <w:sz w:val="32"/>
          <w:szCs w:val="32"/>
        </w:rPr>
        <w:t>第八条</w:t>
      </w:r>
      <w:r w:rsidRPr="007A4F12">
        <w:rPr>
          <w:rFonts w:ascii="PingFangSC-Regular" w:eastAsia="仿宋" w:hAnsi="PingFangSC-Regular" w:cs="宋体"/>
          <w:b/>
          <w:bCs/>
          <w:color w:val="444444"/>
          <w:kern w:val="0"/>
          <w:sz w:val="32"/>
          <w:szCs w:val="32"/>
        </w:rPr>
        <w:t> </w:t>
      </w:r>
      <w:r w:rsidRPr="007A4F12">
        <w:rPr>
          <w:rFonts w:ascii="仿宋" w:eastAsia="仿宋" w:hAnsi="仿宋" w:cs="宋体"/>
          <w:color w:val="444444"/>
          <w:kern w:val="0"/>
          <w:sz w:val="32"/>
          <w:szCs w:val="32"/>
        </w:rPr>
        <w:t>调查取证采取以下方式进行书面记录：</w:t>
      </w:r>
    </w:p>
    <w:p w:rsidR="00A07083" w:rsidRDefault="007A4F12" w:rsidP="007A4F12">
      <w:pPr>
        <w:widowControl/>
        <w:shd w:val="clear" w:color="auto" w:fill="FFFFFF"/>
        <w:spacing w:line="240" w:lineRule="auto"/>
        <w:ind w:firstLine="640"/>
        <w:rPr>
          <w:rFonts w:ascii="仿宋" w:eastAsia="仿宋" w:hAnsi="仿宋" w:cs="宋体" w:hint="eastAsia"/>
          <w:color w:val="444444"/>
          <w:kern w:val="0"/>
          <w:sz w:val="32"/>
          <w:szCs w:val="32"/>
        </w:rPr>
      </w:pPr>
      <w:r w:rsidRPr="007A4F12">
        <w:rPr>
          <w:rFonts w:ascii="仿宋" w:eastAsia="仿宋" w:hAnsi="仿宋" w:cs="宋体"/>
          <w:color w:val="444444"/>
          <w:kern w:val="0"/>
          <w:sz w:val="32"/>
          <w:szCs w:val="32"/>
        </w:rPr>
        <w:t>（一）询问当事人或证人的，制作询问笔录等文书；</w:t>
      </w:r>
    </w:p>
    <w:p w:rsidR="007A4F12" w:rsidRPr="007A4F12" w:rsidRDefault="007A4F12" w:rsidP="007A4F12">
      <w:pPr>
        <w:widowControl/>
        <w:shd w:val="clear" w:color="auto" w:fill="FFFFFF"/>
        <w:spacing w:line="240" w:lineRule="auto"/>
        <w:ind w:firstLine="640"/>
        <w:rPr>
          <w:rFonts w:ascii="仿宋" w:eastAsia="仿宋" w:hAnsi="仿宋" w:cs="宋体"/>
          <w:color w:val="444444"/>
          <w:kern w:val="0"/>
          <w:sz w:val="32"/>
          <w:szCs w:val="32"/>
        </w:rPr>
      </w:pPr>
      <w:r w:rsidRPr="007A4F12">
        <w:rPr>
          <w:rFonts w:ascii="仿宋" w:eastAsia="仿宋" w:hAnsi="仿宋" w:cs="宋体"/>
          <w:color w:val="444444"/>
          <w:kern w:val="0"/>
          <w:sz w:val="32"/>
          <w:szCs w:val="32"/>
        </w:rPr>
        <w:lastRenderedPageBreak/>
        <w:t>（二）向有关单位和人员调取书证、物证、视听资料、电子数据等证据材料的，制作证据登记保存清单等文书，由行政执法人员、证据提供人员签字或盖章，并签署日期；</w:t>
      </w:r>
    </w:p>
    <w:p w:rsidR="007A4F12" w:rsidRPr="007A4F12" w:rsidRDefault="007A4F12" w:rsidP="007A4F12">
      <w:pPr>
        <w:widowControl/>
        <w:shd w:val="clear" w:color="auto" w:fill="FFFFFF"/>
        <w:spacing w:line="240" w:lineRule="auto"/>
        <w:ind w:firstLine="640"/>
        <w:rPr>
          <w:rFonts w:ascii="仿宋" w:eastAsia="仿宋" w:hAnsi="仿宋" w:cs="宋体"/>
          <w:color w:val="444444"/>
          <w:kern w:val="0"/>
          <w:sz w:val="32"/>
          <w:szCs w:val="32"/>
        </w:rPr>
      </w:pPr>
      <w:r w:rsidRPr="007A4F12">
        <w:rPr>
          <w:rFonts w:ascii="仿宋" w:eastAsia="仿宋" w:hAnsi="仿宋" w:cs="宋体"/>
          <w:color w:val="444444"/>
          <w:kern w:val="0"/>
          <w:sz w:val="32"/>
          <w:szCs w:val="32"/>
        </w:rPr>
        <w:t>（三）现场检查（勘验）的，制作现场检查（勘验）笔录等文书；</w:t>
      </w:r>
    </w:p>
    <w:p w:rsidR="007A4F12" w:rsidRPr="007A4F12" w:rsidRDefault="007A4F12" w:rsidP="007A4F12">
      <w:pPr>
        <w:widowControl/>
        <w:shd w:val="clear" w:color="auto" w:fill="FFFFFF"/>
        <w:spacing w:line="240" w:lineRule="auto"/>
        <w:ind w:firstLine="640"/>
        <w:rPr>
          <w:rFonts w:ascii="仿宋" w:eastAsia="仿宋" w:hAnsi="仿宋" w:cs="宋体"/>
          <w:color w:val="444444"/>
          <w:kern w:val="0"/>
          <w:sz w:val="32"/>
          <w:szCs w:val="32"/>
        </w:rPr>
      </w:pPr>
      <w:r w:rsidRPr="007A4F12">
        <w:rPr>
          <w:rFonts w:ascii="仿宋" w:eastAsia="仿宋" w:hAnsi="仿宋" w:cs="宋体"/>
          <w:color w:val="444444"/>
          <w:kern w:val="0"/>
          <w:sz w:val="32"/>
          <w:szCs w:val="32"/>
        </w:rPr>
        <w:t>（四）举行听证的，依照法律法规和规章的规定制作听证全过程记录文书；</w:t>
      </w:r>
    </w:p>
    <w:p w:rsidR="007A4F12" w:rsidRPr="007A4F12" w:rsidRDefault="007A4F12" w:rsidP="007A4F12">
      <w:pPr>
        <w:widowControl/>
        <w:shd w:val="clear" w:color="auto" w:fill="FFFFFF"/>
        <w:spacing w:line="240" w:lineRule="auto"/>
        <w:ind w:firstLine="640"/>
        <w:rPr>
          <w:rFonts w:ascii="仿宋" w:eastAsia="仿宋" w:hAnsi="仿宋" w:cs="宋体"/>
          <w:color w:val="444444"/>
          <w:kern w:val="0"/>
          <w:sz w:val="32"/>
          <w:szCs w:val="32"/>
        </w:rPr>
      </w:pPr>
      <w:r w:rsidRPr="007A4F12">
        <w:rPr>
          <w:rFonts w:ascii="仿宋" w:eastAsia="仿宋" w:hAnsi="仿宋" w:cs="宋体"/>
          <w:color w:val="444444"/>
          <w:kern w:val="0"/>
          <w:sz w:val="32"/>
          <w:szCs w:val="32"/>
        </w:rPr>
        <w:t>（五）委托鉴定机构进行鉴定的，由鉴定机构出具鉴定意见书等文书；</w:t>
      </w:r>
    </w:p>
    <w:p w:rsidR="007A4F12" w:rsidRPr="007A4F12" w:rsidRDefault="007A4F12" w:rsidP="007A4F12">
      <w:pPr>
        <w:widowControl/>
        <w:shd w:val="clear" w:color="auto" w:fill="FFFFFF"/>
        <w:spacing w:line="240" w:lineRule="auto"/>
        <w:ind w:firstLine="640"/>
        <w:rPr>
          <w:rFonts w:ascii="仿宋" w:eastAsia="仿宋" w:hAnsi="仿宋" w:cs="宋体"/>
          <w:color w:val="444444"/>
          <w:kern w:val="0"/>
          <w:sz w:val="32"/>
          <w:szCs w:val="32"/>
        </w:rPr>
      </w:pPr>
      <w:r w:rsidRPr="007A4F12">
        <w:rPr>
          <w:rFonts w:ascii="仿宋" w:eastAsia="仿宋" w:hAnsi="仿宋" w:cs="宋体"/>
          <w:color w:val="444444"/>
          <w:kern w:val="0"/>
          <w:sz w:val="32"/>
          <w:szCs w:val="32"/>
        </w:rPr>
        <w:t>（六）当事人或者有关人员拒绝接受调查和行政检查的，行政执法机关应记录具体情况。</w:t>
      </w:r>
    </w:p>
    <w:p w:rsidR="007A4F12" w:rsidRPr="007A4F12" w:rsidRDefault="007A4F12" w:rsidP="007A4F12">
      <w:pPr>
        <w:widowControl/>
        <w:shd w:val="clear" w:color="auto" w:fill="FFFFFF"/>
        <w:spacing w:line="240" w:lineRule="auto"/>
        <w:ind w:firstLine="640"/>
        <w:rPr>
          <w:rFonts w:ascii="仿宋" w:eastAsia="仿宋" w:hAnsi="仿宋" w:cs="宋体"/>
          <w:color w:val="444444"/>
          <w:kern w:val="0"/>
          <w:sz w:val="32"/>
          <w:szCs w:val="32"/>
        </w:rPr>
      </w:pPr>
      <w:r w:rsidRPr="007A4F12">
        <w:rPr>
          <w:rFonts w:ascii="仿宋" w:eastAsia="仿宋" w:hAnsi="仿宋" w:cs="宋体"/>
          <w:color w:val="444444"/>
          <w:kern w:val="0"/>
          <w:sz w:val="32"/>
          <w:szCs w:val="32"/>
        </w:rPr>
        <w:t>开展上述调查取证的，可以根据行政执法需要进行音像记录。</w:t>
      </w:r>
    </w:p>
    <w:p w:rsidR="007A4F12" w:rsidRPr="007A4F12" w:rsidRDefault="007A4F12" w:rsidP="007A4F12">
      <w:pPr>
        <w:widowControl/>
        <w:shd w:val="clear" w:color="auto" w:fill="FFFFFF"/>
        <w:spacing w:line="240" w:lineRule="auto"/>
        <w:ind w:firstLine="640"/>
        <w:rPr>
          <w:rFonts w:ascii="仿宋" w:eastAsia="仿宋" w:hAnsi="仿宋" w:cs="宋体"/>
          <w:color w:val="444444"/>
          <w:kern w:val="0"/>
          <w:sz w:val="32"/>
          <w:szCs w:val="32"/>
        </w:rPr>
      </w:pPr>
      <w:r w:rsidRPr="007A4F12">
        <w:rPr>
          <w:rFonts w:ascii="仿宋" w:eastAsia="仿宋" w:hAnsi="仿宋" w:cs="宋体"/>
          <w:b/>
          <w:bCs/>
          <w:color w:val="444444"/>
          <w:kern w:val="0"/>
          <w:sz w:val="32"/>
          <w:szCs w:val="32"/>
        </w:rPr>
        <w:t>第九条</w:t>
      </w:r>
      <w:r w:rsidRPr="007A4F12">
        <w:rPr>
          <w:rFonts w:ascii="PingFangSC-Regular" w:eastAsia="仿宋" w:hAnsi="PingFangSC-Regular" w:cs="宋体"/>
          <w:b/>
          <w:bCs/>
          <w:color w:val="444444"/>
          <w:kern w:val="0"/>
          <w:sz w:val="32"/>
          <w:szCs w:val="32"/>
        </w:rPr>
        <w:t> </w:t>
      </w:r>
      <w:r w:rsidRPr="007A4F12">
        <w:rPr>
          <w:rFonts w:ascii="仿宋" w:eastAsia="仿宋" w:hAnsi="仿宋" w:cs="宋体"/>
          <w:color w:val="444444"/>
          <w:kern w:val="0"/>
          <w:sz w:val="32"/>
          <w:szCs w:val="32"/>
        </w:rPr>
        <w:t>在证据可能灭失或以后难以取得的情况下，行政执法人员应采取证据保全措施，制作先行登记保存证据执法文书，同时进行音像记录。</w:t>
      </w:r>
    </w:p>
    <w:p w:rsidR="007A4F12" w:rsidRPr="007A4F12" w:rsidRDefault="007A4F12" w:rsidP="007A4F12">
      <w:pPr>
        <w:widowControl/>
        <w:shd w:val="clear" w:color="auto" w:fill="FFFFFF"/>
        <w:spacing w:line="240" w:lineRule="auto"/>
        <w:ind w:firstLine="640"/>
        <w:rPr>
          <w:rFonts w:ascii="仿宋" w:eastAsia="仿宋" w:hAnsi="仿宋" w:cs="宋体"/>
          <w:color w:val="444444"/>
          <w:kern w:val="0"/>
          <w:sz w:val="32"/>
          <w:szCs w:val="32"/>
        </w:rPr>
      </w:pPr>
      <w:r w:rsidRPr="007A4F12">
        <w:rPr>
          <w:rFonts w:ascii="仿宋" w:eastAsia="仿宋" w:hAnsi="仿宋" w:cs="宋体"/>
          <w:b/>
          <w:bCs/>
          <w:color w:val="444444"/>
          <w:kern w:val="0"/>
          <w:sz w:val="32"/>
          <w:szCs w:val="32"/>
        </w:rPr>
        <w:t>第十条</w:t>
      </w:r>
      <w:r w:rsidRPr="007A4F12">
        <w:rPr>
          <w:rFonts w:ascii="PingFangSC-Regular" w:eastAsia="仿宋" w:hAnsi="PingFangSC-Regular" w:cs="宋体"/>
          <w:b/>
          <w:bCs/>
          <w:color w:val="444444"/>
          <w:kern w:val="0"/>
          <w:sz w:val="32"/>
          <w:szCs w:val="32"/>
        </w:rPr>
        <w:t> </w:t>
      </w:r>
      <w:r w:rsidRPr="007A4F12">
        <w:rPr>
          <w:rFonts w:ascii="仿宋" w:eastAsia="仿宋" w:hAnsi="仿宋" w:cs="宋体"/>
          <w:color w:val="444444"/>
          <w:kern w:val="0"/>
          <w:sz w:val="32"/>
          <w:szCs w:val="32"/>
        </w:rPr>
        <w:t>调查终结后，行政执法人员应当起草调查报告，载明案件来源、调查过程、查明的事实和证据、处理意见和法律依据等内容。</w:t>
      </w:r>
    </w:p>
    <w:p w:rsidR="007A4F12" w:rsidRPr="007A4F12" w:rsidRDefault="007A4F12" w:rsidP="007A4F12">
      <w:pPr>
        <w:widowControl/>
        <w:shd w:val="clear" w:color="auto" w:fill="FFFFFF"/>
        <w:spacing w:line="240" w:lineRule="auto"/>
        <w:jc w:val="center"/>
        <w:rPr>
          <w:rFonts w:ascii="仿宋" w:eastAsia="仿宋" w:hAnsi="仿宋" w:cs="宋体"/>
          <w:color w:val="444444"/>
          <w:kern w:val="0"/>
          <w:sz w:val="32"/>
          <w:szCs w:val="32"/>
        </w:rPr>
      </w:pPr>
      <w:r w:rsidRPr="007A4F12">
        <w:rPr>
          <w:rFonts w:ascii="仿宋" w:eastAsia="仿宋" w:hAnsi="仿宋" w:cs="宋体"/>
          <w:b/>
          <w:bCs/>
          <w:color w:val="444444"/>
          <w:kern w:val="0"/>
          <w:sz w:val="32"/>
          <w:szCs w:val="32"/>
        </w:rPr>
        <w:t>第五章 审查与决定的记录</w:t>
      </w:r>
    </w:p>
    <w:p w:rsidR="007A4F12" w:rsidRPr="007A4F12" w:rsidRDefault="007A4F12" w:rsidP="007A4F12">
      <w:pPr>
        <w:widowControl/>
        <w:shd w:val="clear" w:color="auto" w:fill="FFFFFF"/>
        <w:spacing w:line="240" w:lineRule="auto"/>
        <w:rPr>
          <w:rFonts w:ascii="仿宋" w:eastAsia="仿宋" w:hAnsi="仿宋" w:cs="宋体"/>
          <w:color w:val="444444"/>
          <w:kern w:val="0"/>
          <w:sz w:val="32"/>
          <w:szCs w:val="32"/>
        </w:rPr>
      </w:pPr>
      <w:r w:rsidRPr="007A4F12">
        <w:rPr>
          <w:rFonts w:ascii="PingFangSC-Regular" w:eastAsia="仿宋" w:hAnsi="PingFangSC-Regular" w:cs="宋体"/>
          <w:color w:val="444444"/>
          <w:kern w:val="0"/>
          <w:sz w:val="32"/>
          <w:szCs w:val="32"/>
        </w:rPr>
        <w:t>   </w:t>
      </w:r>
      <w:r w:rsidRPr="007A4F12">
        <w:rPr>
          <w:rFonts w:ascii="PingFangSC-Regular" w:eastAsia="仿宋" w:hAnsi="PingFangSC-Regular" w:cs="宋体"/>
          <w:b/>
          <w:bCs/>
          <w:color w:val="444444"/>
          <w:kern w:val="0"/>
          <w:sz w:val="32"/>
          <w:szCs w:val="32"/>
        </w:rPr>
        <w:t> </w:t>
      </w:r>
      <w:r w:rsidRPr="007A4F12">
        <w:rPr>
          <w:rFonts w:ascii="仿宋" w:eastAsia="仿宋" w:hAnsi="仿宋" w:cs="宋体"/>
          <w:b/>
          <w:bCs/>
          <w:color w:val="444444"/>
          <w:kern w:val="0"/>
          <w:sz w:val="32"/>
          <w:szCs w:val="32"/>
        </w:rPr>
        <w:t>第十一条</w:t>
      </w:r>
      <w:r w:rsidRPr="007A4F12">
        <w:rPr>
          <w:rFonts w:ascii="PingFangSC-Regular" w:eastAsia="仿宋" w:hAnsi="PingFangSC-Regular" w:cs="宋体"/>
          <w:b/>
          <w:bCs/>
          <w:color w:val="444444"/>
          <w:kern w:val="0"/>
          <w:sz w:val="32"/>
          <w:szCs w:val="32"/>
        </w:rPr>
        <w:t> </w:t>
      </w:r>
      <w:r w:rsidRPr="007A4F12">
        <w:rPr>
          <w:rFonts w:ascii="仿宋" w:eastAsia="仿宋" w:hAnsi="仿宋" w:cs="宋体"/>
          <w:color w:val="444444"/>
          <w:kern w:val="0"/>
          <w:sz w:val="32"/>
          <w:szCs w:val="32"/>
        </w:rPr>
        <w:t>依法</w:t>
      </w:r>
      <w:r w:rsidR="00A07083">
        <w:rPr>
          <w:rFonts w:ascii="仿宋" w:eastAsia="仿宋" w:hAnsi="仿宋" w:cs="宋体" w:hint="eastAsia"/>
          <w:color w:val="444444"/>
          <w:kern w:val="0"/>
          <w:sz w:val="32"/>
          <w:szCs w:val="32"/>
        </w:rPr>
        <w:t>做</w:t>
      </w:r>
      <w:r w:rsidRPr="007A4F12">
        <w:rPr>
          <w:rFonts w:ascii="仿宋" w:eastAsia="仿宋" w:hAnsi="仿宋" w:cs="宋体"/>
          <w:color w:val="444444"/>
          <w:kern w:val="0"/>
          <w:sz w:val="32"/>
          <w:szCs w:val="32"/>
        </w:rPr>
        <w:t>出行政执法决定，需要采用书面形式的，应制作行政执法决定书，并由分管领导签署审批意见。经集体讨论的，</w:t>
      </w:r>
      <w:r w:rsidRPr="007A4F12">
        <w:rPr>
          <w:rFonts w:ascii="仿宋" w:eastAsia="仿宋" w:hAnsi="仿宋" w:cs="宋体"/>
          <w:color w:val="444444"/>
          <w:kern w:val="0"/>
          <w:sz w:val="32"/>
          <w:szCs w:val="32"/>
        </w:rPr>
        <w:lastRenderedPageBreak/>
        <w:t>应记录集体讨论情况；经政策法规</w:t>
      </w:r>
      <w:r w:rsidR="00A07083">
        <w:rPr>
          <w:rFonts w:ascii="仿宋" w:eastAsia="仿宋" w:hAnsi="仿宋" w:cs="宋体" w:hint="eastAsia"/>
          <w:color w:val="444444"/>
          <w:kern w:val="0"/>
          <w:sz w:val="32"/>
          <w:szCs w:val="32"/>
        </w:rPr>
        <w:t>科</w:t>
      </w:r>
      <w:r w:rsidRPr="007A4F12">
        <w:rPr>
          <w:rFonts w:ascii="仿宋" w:eastAsia="仿宋" w:hAnsi="仿宋" w:cs="宋体"/>
          <w:color w:val="444444"/>
          <w:kern w:val="0"/>
          <w:sz w:val="32"/>
          <w:szCs w:val="32"/>
        </w:rPr>
        <w:t>审核的，应制作法制审核意见书或者在内部审批件上载明审核意见。</w:t>
      </w:r>
    </w:p>
    <w:p w:rsidR="007A4F12" w:rsidRPr="007A4F12" w:rsidRDefault="007A4F12" w:rsidP="007A4F12">
      <w:pPr>
        <w:widowControl/>
        <w:shd w:val="clear" w:color="auto" w:fill="FFFFFF"/>
        <w:spacing w:line="240" w:lineRule="auto"/>
        <w:ind w:firstLine="640"/>
        <w:rPr>
          <w:rFonts w:ascii="仿宋" w:eastAsia="仿宋" w:hAnsi="仿宋" w:cs="宋体"/>
          <w:color w:val="444444"/>
          <w:kern w:val="0"/>
          <w:sz w:val="32"/>
          <w:szCs w:val="32"/>
        </w:rPr>
      </w:pPr>
      <w:r w:rsidRPr="007A4F12">
        <w:rPr>
          <w:rFonts w:ascii="仿宋" w:eastAsia="仿宋" w:hAnsi="仿宋" w:cs="宋体"/>
          <w:b/>
          <w:bCs/>
          <w:color w:val="444444"/>
          <w:kern w:val="0"/>
          <w:sz w:val="32"/>
          <w:szCs w:val="32"/>
        </w:rPr>
        <w:t>第十二条</w:t>
      </w:r>
      <w:r w:rsidRPr="007A4F12">
        <w:rPr>
          <w:rFonts w:ascii="PingFangSC-Regular" w:eastAsia="仿宋" w:hAnsi="PingFangSC-Regular" w:cs="宋体"/>
          <w:b/>
          <w:bCs/>
          <w:color w:val="444444"/>
          <w:kern w:val="0"/>
          <w:sz w:val="32"/>
          <w:szCs w:val="32"/>
        </w:rPr>
        <w:t> </w:t>
      </w:r>
      <w:r w:rsidRPr="007A4F12">
        <w:rPr>
          <w:rFonts w:ascii="仿宋" w:eastAsia="仿宋" w:hAnsi="仿宋" w:cs="宋体"/>
          <w:color w:val="444444"/>
          <w:kern w:val="0"/>
          <w:sz w:val="32"/>
          <w:szCs w:val="32"/>
        </w:rPr>
        <w:t>行政执法决定文书应符合法定格式，充分说理，告知当事人救济途径，引用的法律依据要明确具体。</w:t>
      </w:r>
    </w:p>
    <w:p w:rsidR="007A4F12" w:rsidRPr="007A4F12" w:rsidRDefault="007A4F12" w:rsidP="007A4F12">
      <w:pPr>
        <w:widowControl/>
        <w:shd w:val="clear" w:color="auto" w:fill="FFFFFF"/>
        <w:spacing w:line="240" w:lineRule="auto"/>
        <w:jc w:val="center"/>
        <w:rPr>
          <w:rFonts w:ascii="仿宋" w:eastAsia="仿宋" w:hAnsi="仿宋" w:cs="宋体"/>
          <w:color w:val="444444"/>
          <w:kern w:val="0"/>
          <w:sz w:val="32"/>
          <w:szCs w:val="32"/>
        </w:rPr>
      </w:pPr>
      <w:r w:rsidRPr="007A4F12">
        <w:rPr>
          <w:rFonts w:ascii="仿宋" w:eastAsia="仿宋" w:hAnsi="仿宋" w:cs="宋体"/>
          <w:b/>
          <w:bCs/>
          <w:color w:val="444444"/>
          <w:kern w:val="0"/>
          <w:sz w:val="32"/>
          <w:szCs w:val="32"/>
        </w:rPr>
        <w:t>第六章</w:t>
      </w:r>
      <w:r w:rsidRPr="007A4F12">
        <w:rPr>
          <w:rFonts w:ascii="PingFangSC-Regular" w:eastAsia="仿宋" w:hAnsi="PingFangSC-Regular" w:cs="宋体"/>
          <w:b/>
          <w:bCs/>
          <w:color w:val="444444"/>
          <w:kern w:val="0"/>
          <w:sz w:val="32"/>
          <w:szCs w:val="32"/>
        </w:rPr>
        <w:t>  </w:t>
      </w:r>
      <w:r w:rsidRPr="007A4F12">
        <w:rPr>
          <w:rFonts w:ascii="仿宋" w:eastAsia="仿宋" w:hAnsi="仿宋" w:cs="宋体"/>
          <w:b/>
          <w:bCs/>
          <w:color w:val="444444"/>
          <w:kern w:val="0"/>
          <w:sz w:val="32"/>
          <w:szCs w:val="32"/>
        </w:rPr>
        <w:t>送达与执行的记录</w:t>
      </w:r>
    </w:p>
    <w:p w:rsidR="007A4F12" w:rsidRPr="007A4F12" w:rsidRDefault="007A4F12" w:rsidP="007A4F12">
      <w:pPr>
        <w:widowControl/>
        <w:shd w:val="clear" w:color="auto" w:fill="FFFFFF"/>
        <w:spacing w:line="240" w:lineRule="auto"/>
        <w:ind w:firstLine="640"/>
        <w:rPr>
          <w:rFonts w:ascii="仿宋" w:eastAsia="仿宋" w:hAnsi="仿宋" w:cs="宋体"/>
          <w:color w:val="444444"/>
          <w:kern w:val="0"/>
          <w:sz w:val="32"/>
          <w:szCs w:val="32"/>
        </w:rPr>
      </w:pPr>
      <w:r w:rsidRPr="007A4F12">
        <w:rPr>
          <w:rFonts w:ascii="仿宋" w:eastAsia="仿宋" w:hAnsi="仿宋" w:cs="宋体"/>
          <w:b/>
          <w:bCs/>
          <w:color w:val="444444"/>
          <w:kern w:val="0"/>
          <w:sz w:val="32"/>
          <w:szCs w:val="32"/>
        </w:rPr>
        <w:t>第十三条</w:t>
      </w:r>
      <w:r w:rsidRPr="007A4F12">
        <w:rPr>
          <w:rFonts w:ascii="PingFangSC-Regular" w:eastAsia="仿宋" w:hAnsi="PingFangSC-Regular" w:cs="宋体"/>
          <w:color w:val="444444"/>
          <w:kern w:val="0"/>
          <w:sz w:val="32"/>
          <w:szCs w:val="32"/>
        </w:rPr>
        <w:t> </w:t>
      </w:r>
      <w:r w:rsidRPr="007A4F12">
        <w:rPr>
          <w:rFonts w:ascii="仿宋" w:eastAsia="仿宋" w:hAnsi="仿宋" w:cs="宋体"/>
          <w:color w:val="444444"/>
          <w:kern w:val="0"/>
          <w:sz w:val="32"/>
          <w:szCs w:val="32"/>
        </w:rPr>
        <w:t>直接送达行政执法文书的，由送达人、受送达人或符合法定条件的签收人在送达回证上签名或盖章，并载明送达日期。</w:t>
      </w:r>
    </w:p>
    <w:p w:rsidR="007A4F12" w:rsidRPr="007A4F12" w:rsidRDefault="007A4F12" w:rsidP="007A4F12">
      <w:pPr>
        <w:widowControl/>
        <w:shd w:val="clear" w:color="auto" w:fill="FFFFFF"/>
        <w:spacing w:line="240" w:lineRule="auto"/>
        <w:ind w:firstLine="640"/>
        <w:rPr>
          <w:rFonts w:ascii="仿宋" w:eastAsia="仿宋" w:hAnsi="仿宋" w:cs="宋体"/>
          <w:color w:val="444444"/>
          <w:kern w:val="0"/>
          <w:sz w:val="32"/>
          <w:szCs w:val="32"/>
        </w:rPr>
      </w:pPr>
      <w:r w:rsidRPr="007A4F12">
        <w:rPr>
          <w:rFonts w:ascii="仿宋" w:eastAsia="仿宋" w:hAnsi="仿宋" w:cs="宋体"/>
          <w:b/>
          <w:bCs/>
          <w:color w:val="444444"/>
          <w:kern w:val="0"/>
          <w:sz w:val="32"/>
          <w:szCs w:val="32"/>
        </w:rPr>
        <w:t>第十四条</w:t>
      </w:r>
      <w:r w:rsidRPr="007A4F12">
        <w:rPr>
          <w:rFonts w:ascii="PingFangSC-Regular" w:eastAsia="仿宋" w:hAnsi="PingFangSC-Regular" w:cs="宋体"/>
          <w:b/>
          <w:bCs/>
          <w:color w:val="444444"/>
          <w:kern w:val="0"/>
          <w:sz w:val="32"/>
          <w:szCs w:val="32"/>
        </w:rPr>
        <w:t> </w:t>
      </w:r>
      <w:r w:rsidRPr="007A4F12">
        <w:rPr>
          <w:rFonts w:ascii="仿宋" w:eastAsia="仿宋" w:hAnsi="仿宋" w:cs="宋体"/>
          <w:color w:val="444444"/>
          <w:kern w:val="0"/>
          <w:sz w:val="32"/>
          <w:szCs w:val="32"/>
        </w:rPr>
        <w:t>邮寄送达行政执法文书的，应留存邮寄凭证和签收证明；被邮政企业退回的，记录具体情况。</w:t>
      </w:r>
    </w:p>
    <w:p w:rsidR="007A4F12" w:rsidRPr="007A4F12" w:rsidRDefault="007A4F12" w:rsidP="007A4F12">
      <w:pPr>
        <w:widowControl/>
        <w:shd w:val="clear" w:color="auto" w:fill="FFFFFF"/>
        <w:spacing w:line="240" w:lineRule="auto"/>
        <w:ind w:firstLine="640"/>
        <w:rPr>
          <w:rFonts w:ascii="仿宋" w:eastAsia="仿宋" w:hAnsi="仿宋" w:cs="宋体"/>
          <w:color w:val="444444"/>
          <w:kern w:val="0"/>
          <w:sz w:val="32"/>
          <w:szCs w:val="32"/>
        </w:rPr>
      </w:pPr>
      <w:r w:rsidRPr="007A4F12">
        <w:rPr>
          <w:rFonts w:ascii="仿宋" w:eastAsia="仿宋" w:hAnsi="仿宋" w:cs="宋体"/>
          <w:b/>
          <w:bCs/>
          <w:color w:val="444444"/>
          <w:kern w:val="0"/>
          <w:sz w:val="32"/>
          <w:szCs w:val="32"/>
        </w:rPr>
        <w:t>第十五条</w:t>
      </w:r>
      <w:r w:rsidRPr="007A4F12">
        <w:rPr>
          <w:rFonts w:ascii="PingFangSC-Regular" w:eastAsia="仿宋" w:hAnsi="PingFangSC-Regular" w:cs="宋体"/>
          <w:b/>
          <w:bCs/>
          <w:color w:val="444444"/>
          <w:kern w:val="0"/>
          <w:sz w:val="32"/>
          <w:szCs w:val="32"/>
        </w:rPr>
        <w:t> </w:t>
      </w:r>
      <w:r w:rsidRPr="007A4F12">
        <w:rPr>
          <w:rFonts w:ascii="仿宋" w:eastAsia="仿宋" w:hAnsi="仿宋" w:cs="宋体"/>
          <w:color w:val="444444"/>
          <w:kern w:val="0"/>
          <w:sz w:val="32"/>
          <w:szCs w:val="32"/>
        </w:rPr>
        <w:t>受送达人或其同住成年家属拒绝接收行政执法文书的，送达人可以邀请有关基层组织或者受送达人所在单位的代表到场，说明情况，在送达回证上记明拒收事由和日期，由送达人、见证人签名或者盖章，把行政执法文书留在受送达人的住所；也可以把行政执法文书留在受送达人的住所，并采用拍照、录像等方式记录送达过程，即视为送达。</w:t>
      </w:r>
    </w:p>
    <w:p w:rsidR="007A4F12" w:rsidRPr="007A4F12" w:rsidRDefault="007A4F12" w:rsidP="007A4F12">
      <w:pPr>
        <w:widowControl/>
        <w:shd w:val="clear" w:color="auto" w:fill="FFFFFF"/>
        <w:spacing w:line="240" w:lineRule="auto"/>
        <w:ind w:firstLine="640"/>
        <w:rPr>
          <w:rFonts w:ascii="仿宋" w:eastAsia="仿宋" w:hAnsi="仿宋" w:cs="宋体"/>
          <w:color w:val="444444"/>
          <w:kern w:val="0"/>
          <w:sz w:val="32"/>
          <w:szCs w:val="32"/>
        </w:rPr>
      </w:pPr>
      <w:r w:rsidRPr="007A4F12">
        <w:rPr>
          <w:rFonts w:ascii="仿宋" w:eastAsia="仿宋" w:hAnsi="仿宋" w:cs="宋体"/>
          <w:b/>
          <w:bCs/>
          <w:color w:val="444444"/>
          <w:kern w:val="0"/>
          <w:sz w:val="32"/>
          <w:szCs w:val="32"/>
        </w:rPr>
        <w:t>第十六条</w:t>
      </w:r>
      <w:r w:rsidRPr="007A4F12">
        <w:rPr>
          <w:rFonts w:ascii="PingFangSC-Regular" w:eastAsia="仿宋" w:hAnsi="PingFangSC-Regular" w:cs="宋体"/>
          <w:color w:val="444444"/>
          <w:kern w:val="0"/>
          <w:sz w:val="32"/>
          <w:szCs w:val="32"/>
        </w:rPr>
        <w:t> </w:t>
      </w:r>
      <w:r w:rsidRPr="007A4F12">
        <w:rPr>
          <w:rFonts w:ascii="仿宋" w:eastAsia="仿宋" w:hAnsi="仿宋" w:cs="宋体"/>
          <w:color w:val="444444"/>
          <w:kern w:val="0"/>
          <w:sz w:val="32"/>
          <w:szCs w:val="32"/>
        </w:rPr>
        <w:t>依法采用委托、转交、公告等方式送达行政执法文书的，应对送达过程进行书面记录。</w:t>
      </w:r>
    </w:p>
    <w:p w:rsidR="007A4F12" w:rsidRPr="007A4F12" w:rsidRDefault="007A4F12" w:rsidP="007A4F12">
      <w:pPr>
        <w:widowControl/>
        <w:shd w:val="clear" w:color="auto" w:fill="FFFFFF"/>
        <w:spacing w:line="240" w:lineRule="auto"/>
        <w:ind w:firstLine="640"/>
        <w:rPr>
          <w:rFonts w:ascii="仿宋" w:eastAsia="仿宋" w:hAnsi="仿宋" w:cs="宋体"/>
          <w:color w:val="444444"/>
          <w:kern w:val="0"/>
          <w:sz w:val="32"/>
          <w:szCs w:val="32"/>
        </w:rPr>
      </w:pPr>
      <w:r w:rsidRPr="007A4F12">
        <w:rPr>
          <w:rFonts w:ascii="仿宋" w:eastAsia="仿宋" w:hAnsi="仿宋" w:cs="宋体"/>
          <w:b/>
          <w:bCs/>
          <w:color w:val="444444"/>
          <w:kern w:val="0"/>
          <w:sz w:val="32"/>
          <w:szCs w:val="32"/>
        </w:rPr>
        <w:t>第十七条</w:t>
      </w:r>
      <w:r w:rsidRPr="007A4F12">
        <w:rPr>
          <w:rFonts w:ascii="PingFangSC-Regular" w:eastAsia="仿宋" w:hAnsi="PingFangSC-Regular" w:cs="宋体"/>
          <w:color w:val="444444"/>
          <w:kern w:val="0"/>
          <w:sz w:val="32"/>
          <w:szCs w:val="32"/>
        </w:rPr>
        <w:t> </w:t>
      </w:r>
      <w:r w:rsidRPr="007A4F12">
        <w:rPr>
          <w:rFonts w:ascii="仿宋" w:eastAsia="仿宋" w:hAnsi="仿宋" w:cs="宋体"/>
          <w:color w:val="444444"/>
          <w:kern w:val="0"/>
          <w:sz w:val="32"/>
          <w:szCs w:val="32"/>
        </w:rPr>
        <w:t>作出行政处罚等行政执法决定后，应对当事人履行决定的情况进行书面记录。</w:t>
      </w:r>
    </w:p>
    <w:p w:rsidR="007A4F12" w:rsidRPr="007A4F12" w:rsidRDefault="007A4F12" w:rsidP="007A4F12">
      <w:pPr>
        <w:widowControl/>
        <w:shd w:val="clear" w:color="auto" w:fill="FFFFFF"/>
        <w:spacing w:line="240" w:lineRule="auto"/>
        <w:ind w:firstLine="640"/>
        <w:rPr>
          <w:rFonts w:ascii="仿宋" w:eastAsia="仿宋" w:hAnsi="仿宋" w:cs="宋体"/>
          <w:color w:val="444444"/>
          <w:kern w:val="0"/>
          <w:sz w:val="32"/>
          <w:szCs w:val="32"/>
        </w:rPr>
      </w:pPr>
      <w:r w:rsidRPr="007A4F12">
        <w:rPr>
          <w:rFonts w:ascii="仿宋" w:eastAsia="仿宋" w:hAnsi="仿宋" w:cs="宋体"/>
          <w:b/>
          <w:bCs/>
          <w:color w:val="444444"/>
          <w:kern w:val="0"/>
          <w:sz w:val="32"/>
          <w:szCs w:val="32"/>
        </w:rPr>
        <w:lastRenderedPageBreak/>
        <w:t>第十八条</w:t>
      </w:r>
      <w:r w:rsidRPr="007A4F12">
        <w:rPr>
          <w:rFonts w:ascii="PingFangSC-Regular" w:eastAsia="仿宋" w:hAnsi="PingFangSC-Regular" w:cs="宋体"/>
          <w:color w:val="444444"/>
          <w:kern w:val="0"/>
          <w:sz w:val="32"/>
          <w:szCs w:val="32"/>
        </w:rPr>
        <w:t> </w:t>
      </w:r>
      <w:r w:rsidRPr="007A4F12">
        <w:rPr>
          <w:rFonts w:ascii="仿宋" w:eastAsia="仿宋" w:hAnsi="仿宋" w:cs="宋体"/>
          <w:color w:val="444444"/>
          <w:kern w:val="0"/>
          <w:sz w:val="32"/>
          <w:szCs w:val="32"/>
        </w:rPr>
        <w:t>当事人逾期不履行行政执法决定需要申请法院强制执行的，应对申请法院强制执行的相关文书、强制执行结果等全过程进行记录。</w:t>
      </w:r>
    </w:p>
    <w:p w:rsidR="007A4F12" w:rsidRPr="007A4F12" w:rsidRDefault="007A4F12" w:rsidP="007A4F12">
      <w:pPr>
        <w:widowControl/>
        <w:shd w:val="clear" w:color="auto" w:fill="FFFFFF"/>
        <w:spacing w:line="240" w:lineRule="auto"/>
        <w:jc w:val="center"/>
        <w:rPr>
          <w:rFonts w:ascii="仿宋" w:eastAsia="仿宋" w:hAnsi="仿宋" w:cs="宋体"/>
          <w:color w:val="444444"/>
          <w:kern w:val="0"/>
          <w:sz w:val="32"/>
          <w:szCs w:val="32"/>
        </w:rPr>
      </w:pPr>
      <w:r w:rsidRPr="007A4F12">
        <w:rPr>
          <w:rFonts w:ascii="仿宋" w:eastAsia="仿宋" w:hAnsi="仿宋" w:cs="宋体"/>
          <w:b/>
          <w:bCs/>
          <w:color w:val="444444"/>
          <w:kern w:val="0"/>
          <w:sz w:val="32"/>
          <w:szCs w:val="32"/>
        </w:rPr>
        <w:t>第七章</w:t>
      </w:r>
      <w:r w:rsidRPr="007A4F12">
        <w:rPr>
          <w:rFonts w:ascii="PingFangSC-Regular" w:eastAsia="仿宋" w:hAnsi="PingFangSC-Regular" w:cs="宋体"/>
          <w:b/>
          <w:bCs/>
          <w:color w:val="444444"/>
          <w:kern w:val="0"/>
          <w:sz w:val="32"/>
          <w:szCs w:val="32"/>
        </w:rPr>
        <w:t>  </w:t>
      </w:r>
      <w:r w:rsidRPr="007A4F12">
        <w:rPr>
          <w:rFonts w:ascii="仿宋" w:eastAsia="仿宋" w:hAnsi="仿宋" w:cs="宋体"/>
          <w:b/>
          <w:bCs/>
          <w:color w:val="444444"/>
          <w:kern w:val="0"/>
          <w:sz w:val="32"/>
          <w:szCs w:val="32"/>
        </w:rPr>
        <w:t>记录的保存及归档</w:t>
      </w:r>
    </w:p>
    <w:p w:rsidR="007A4F12" w:rsidRPr="007A4F12" w:rsidRDefault="007A4F12" w:rsidP="007A4F12">
      <w:pPr>
        <w:widowControl/>
        <w:shd w:val="clear" w:color="auto" w:fill="FFFFFF"/>
        <w:spacing w:line="240" w:lineRule="auto"/>
        <w:ind w:firstLine="640"/>
        <w:rPr>
          <w:rFonts w:ascii="仿宋" w:eastAsia="仿宋" w:hAnsi="仿宋" w:cs="宋体"/>
          <w:color w:val="444444"/>
          <w:kern w:val="0"/>
          <w:sz w:val="32"/>
          <w:szCs w:val="32"/>
        </w:rPr>
      </w:pPr>
      <w:r w:rsidRPr="007A4F12">
        <w:rPr>
          <w:rFonts w:ascii="仿宋" w:eastAsia="仿宋" w:hAnsi="仿宋" w:cs="宋体"/>
          <w:b/>
          <w:bCs/>
          <w:color w:val="444444"/>
          <w:kern w:val="0"/>
          <w:sz w:val="32"/>
          <w:szCs w:val="32"/>
        </w:rPr>
        <w:t>第十九条</w:t>
      </w:r>
      <w:r w:rsidRPr="007A4F12">
        <w:rPr>
          <w:rFonts w:ascii="PingFangSC-Regular" w:eastAsia="仿宋" w:hAnsi="PingFangSC-Regular" w:cs="宋体"/>
          <w:b/>
          <w:bCs/>
          <w:color w:val="444444"/>
          <w:kern w:val="0"/>
          <w:sz w:val="32"/>
          <w:szCs w:val="32"/>
        </w:rPr>
        <w:t> </w:t>
      </w:r>
      <w:r w:rsidRPr="007A4F12">
        <w:rPr>
          <w:rFonts w:ascii="仿宋" w:eastAsia="仿宋" w:hAnsi="仿宋" w:cs="宋体"/>
          <w:color w:val="444444"/>
          <w:kern w:val="0"/>
          <w:sz w:val="32"/>
          <w:szCs w:val="32"/>
        </w:rPr>
        <w:t>行政执法人员在行政执法行为终结之日起30日内（法律法规和规章另有要求的，从其规定），应将行政执法过程中形成的书面和音像记录按规定立卷，并按照《中华人民共和国档案法》的规定归档、保存和使用。</w:t>
      </w:r>
    </w:p>
    <w:p w:rsidR="007A4F12" w:rsidRPr="007A4F12" w:rsidRDefault="007A4F12" w:rsidP="007A4F12">
      <w:pPr>
        <w:widowControl/>
        <w:shd w:val="clear" w:color="auto" w:fill="FFFFFF"/>
        <w:spacing w:line="240" w:lineRule="auto"/>
        <w:ind w:firstLine="645"/>
        <w:rPr>
          <w:rFonts w:ascii="仿宋" w:eastAsia="仿宋" w:hAnsi="仿宋" w:cs="宋体"/>
          <w:color w:val="444444"/>
          <w:kern w:val="0"/>
          <w:sz w:val="32"/>
          <w:szCs w:val="32"/>
        </w:rPr>
      </w:pPr>
      <w:r w:rsidRPr="007A4F12">
        <w:rPr>
          <w:rFonts w:ascii="仿宋" w:eastAsia="仿宋" w:hAnsi="仿宋" w:cs="宋体"/>
          <w:color w:val="444444"/>
          <w:kern w:val="0"/>
          <w:sz w:val="32"/>
          <w:szCs w:val="32"/>
        </w:rPr>
        <w:t>各执法</w:t>
      </w:r>
      <w:r w:rsidR="00A07083">
        <w:rPr>
          <w:rFonts w:ascii="仿宋" w:eastAsia="仿宋" w:hAnsi="仿宋" w:cs="宋体" w:hint="eastAsia"/>
          <w:color w:val="444444"/>
          <w:kern w:val="0"/>
          <w:sz w:val="32"/>
          <w:szCs w:val="32"/>
        </w:rPr>
        <w:t>科</w:t>
      </w:r>
      <w:r w:rsidRPr="007A4F12">
        <w:rPr>
          <w:rFonts w:ascii="仿宋" w:eastAsia="仿宋" w:hAnsi="仿宋" w:cs="宋体"/>
          <w:color w:val="444444"/>
          <w:kern w:val="0"/>
          <w:sz w:val="32"/>
          <w:szCs w:val="32"/>
        </w:rPr>
        <w:t>室根据档案管理相关要求负责本处室执法记录影像资料和行政执法案卷日常存储、保管。</w:t>
      </w:r>
      <w:r w:rsidRPr="007A4F12">
        <w:rPr>
          <w:rFonts w:ascii="PingFangSC-Regular" w:eastAsia="仿宋" w:hAnsi="PingFangSC-Regular" w:cs="宋体"/>
          <w:color w:val="444444"/>
          <w:kern w:val="0"/>
          <w:sz w:val="32"/>
          <w:szCs w:val="32"/>
        </w:rPr>
        <w:t> </w:t>
      </w:r>
    </w:p>
    <w:p w:rsidR="007A4F12" w:rsidRPr="007A4F12" w:rsidRDefault="007A4F12" w:rsidP="007A4F12">
      <w:pPr>
        <w:widowControl/>
        <w:shd w:val="clear" w:color="auto" w:fill="FFFFFF"/>
        <w:spacing w:line="240" w:lineRule="auto"/>
        <w:ind w:firstLine="640"/>
        <w:rPr>
          <w:rFonts w:ascii="仿宋" w:eastAsia="仿宋" w:hAnsi="仿宋" w:cs="宋体"/>
          <w:color w:val="444444"/>
          <w:kern w:val="0"/>
          <w:sz w:val="32"/>
          <w:szCs w:val="32"/>
        </w:rPr>
      </w:pPr>
      <w:r w:rsidRPr="007A4F12">
        <w:rPr>
          <w:rFonts w:ascii="仿宋" w:eastAsia="仿宋" w:hAnsi="仿宋" w:cs="宋体"/>
          <w:b/>
          <w:bCs/>
          <w:color w:val="444444"/>
          <w:kern w:val="0"/>
          <w:sz w:val="32"/>
          <w:szCs w:val="32"/>
        </w:rPr>
        <w:t>第二十条</w:t>
      </w:r>
      <w:r w:rsidRPr="007A4F12">
        <w:rPr>
          <w:rFonts w:ascii="PingFangSC-Regular" w:eastAsia="仿宋" w:hAnsi="PingFangSC-Regular" w:cs="宋体"/>
          <w:b/>
          <w:bCs/>
          <w:color w:val="444444"/>
          <w:kern w:val="0"/>
          <w:sz w:val="32"/>
          <w:szCs w:val="32"/>
        </w:rPr>
        <w:t> </w:t>
      </w:r>
      <w:r w:rsidRPr="007A4F12">
        <w:rPr>
          <w:rFonts w:ascii="仿宋" w:eastAsia="仿宋" w:hAnsi="仿宋" w:cs="宋体"/>
          <w:color w:val="444444"/>
          <w:kern w:val="0"/>
          <w:sz w:val="32"/>
          <w:szCs w:val="32"/>
        </w:rPr>
        <w:t>日常执法的影像资料保存期限不少于一年。行政处罚一般程序案件中作为证据使用的影像资料保存期限应当与案卷保存期限相同。</w:t>
      </w:r>
      <w:r w:rsidRPr="007A4F12">
        <w:rPr>
          <w:rFonts w:ascii="PingFangSC-Regular" w:eastAsia="仿宋" w:hAnsi="PingFangSC-Regular" w:cs="宋体"/>
          <w:color w:val="444444"/>
          <w:kern w:val="0"/>
          <w:sz w:val="32"/>
          <w:szCs w:val="32"/>
        </w:rPr>
        <w:t> </w:t>
      </w:r>
    </w:p>
    <w:p w:rsidR="007A4F12" w:rsidRPr="007A4F12" w:rsidRDefault="007A4F12" w:rsidP="007A4F12">
      <w:pPr>
        <w:widowControl/>
        <w:shd w:val="clear" w:color="auto" w:fill="FFFFFF"/>
        <w:spacing w:line="240" w:lineRule="auto"/>
        <w:ind w:firstLine="640"/>
        <w:rPr>
          <w:rFonts w:ascii="仿宋" w:eastAsia="仿宋" w:hAnsi="仿宋" w:cs="宋体"/>
          <w:color w:val="444444"/>
          <w:kern w:val="0"/>
          <w:sz w:val="32"/>
          <w:szCs w:val="32"/>
        </w:rPr>
      </w:pPr>
      <w:r w:rsidRPr="007A4F12">
        <w:rPr>
          <w:rFonts w:ascii="仿宋" w:eastAsia="仿宋" w:hAnsi="仿宋" w:cs="宋体"/>
          <w:b/>
          <w:bCs/>
          <w:color w:val="444444"/>
          <w:kern w:val="0"/>
          <w:sz w:val="32"/>
          <w:szCs w:val="32"/>
        </w:rPr>
        <w:t>第二十一条</w:t>
      </w:r>
      <w:r w:rsidRPr="007A4F12">
        <w:rPr>
          <w:rFonts w:ascii="PingFangSC-Regular" w:eastAsia="仿宋" w:hAnsi="PingFangSC-Regular" w:cs="宋体"/>
          <w:b/>
          <w:bCs/>
          <w:color w:val="444444"/>
          <w:kern w:val="0"/>
          <w:sz w:val="32"/>
          <w:szCs w:val="32"/>
        </w:rPr>
        <w:t> </w:t>
      </w:r>
      <w:r w:rsidRPr="007A4F12">
        <w:rPr>
          <w:rFonts w:ascii="仿宋" w:eastAsia="仿宋" w:hAnsi="仿宋" w:cs="宋体"/>
          <w:color w:val="444444"/>
          <w:kern w:val="0"/>
          <w:sz w:val="32"/>
          <w:szCs w:val="32"/>
        </w:rPr>
        <w:t>有下列情形，应当采取刻录光盘等方式，长期保存记录的影像资料：</w:t>
      </w:r>
      <w:r w:rsidRPr="007A4F12">
        <w:rPr>
          <w:rFonts w:ascii="PingFangSC-Regular" w:eastAsia="仿宋" w:hAnsi="PingFangSC-Regular" w:cs="宋体"/>
          <w:color w:val="444444"/>
          <w:kern w:val="0"/>
          <w:sz w:val="32"/>
          <w:szCs w:val="32"/>
        </w:rPr>
        <w:t> </w:t>
      </w:r>
    </w:p>
    <w:p w:rsidR="007A4F12" w:rsidRPr="007A4F12" w:rsidRDefault="007A4F12" w:rsidP="007A4F12">
      <w:pPr>
        <w:widowControl/>
        <w:shd w:val="clear" w:color="auto" w:fill="FFFFFF"/>
        <w:spacing w:line="240" w:lineRule="auto"/>
        <w:ind w:firstLine="640"/>
        <w:rPr>
          <w:rFonts w:ascii="仿宋" w:eastAsia="仿宋" w:hAnsi="仿宋" w:cs="宋体"/>
          <w:color w:val="444444"/>
          <w:kern w:val="0"/>
          <w:sz w:val="32"/>
          <w:szCs w:val="32"/>
        </w:rPr>
      </w:pPr>
      <w:r w:rsidRPr="007A4F12">
        <w:rPr>
          <w:rFonts w:ascii="仿宋" w:eastAsia="仿宋" w:hAnsi="仿宋" w:cs="宋体"/>
          <w:color w:val="444444"/>
          <w:kern w:val="0"/>
          <w:sz w:val="32"/>
          <w:szCs w:val="32"/>
        </w:rPr>
        <w:t>（一）当事人对行政执法人员现场执法、办案有异议或者投诉、上访的；</w:t>
      </w:r>
      <w:r w:rsidRPr="007A4F12">
        <w:rPr>
          <w:rFonts w:ascii="PingFangSC-Regular" w:eastAsia="仿宋" w:hAnsi="PingFangSC-Regular" w:cs="宋体"/>
          <w:color w:val="444444"/>
          <w:kern w:val="0"/>
          <w:sz w:val="32"/>
          <w:szCs w:val="32"/>
        </w:rPr>
        <w:t> </w:t>
      </w:r>
    </w:p>
    <w:p w:rsidR="007A4F12" w:rsidRPr="007A4F12" w:rsidRDefault="007A4F12" w:rsidP="007A4F12">
      <w:pPr>
        <w:widowControl/>
        <w:shd w:val="clear" w:color="auto" w:fill="FFFFFF"/>
        <w:spacing w:line="240" w:lineRule="auto"/>
        <w:ind w:firstLine="640"/>
        <w:rPr>
          <w:rFonts w:ascii="仿宋" w:eastAsia="仿宋" w:hAnsi="仿宋" w:cs="宋体"/>
          <w:color w:val="444444"/>
          <w:kern w:val="0"/>
          <w:sz w:val="32"/>
          <w:szCs w:val="32"/>
        </w:rPr>
      </w:pPr>
      <w:r w:rsidRPr="007A4F12">
        <w:rPr>
          <w:rFonts w:ascii="仿宋" w:eastAsia="仿宋" w:hAnsi="仿宋" w:cs="宋体"/>
          <w:color w:val="444444"/>
          <w:kern w:val="0"/>
          <w:sz w:val="32"/>
          <w:szCs w:val="32"/>
        </w:rPr>
        <w:t>（二）当事人逃避、拒绝、阻碍行政执法人员依法执行公务，或者谩骂、侮辱、殴打行政执法人员的；</w:t>
      </w:r>
      <w:r w:rsidRPr="007A4F12">
        <w:rPr>
          <w:rFonts w:ascii="PingFangSC-Regular" w:eastAsia="仿宋" w:hAnsi="PingFangSC-Regular" w:cs="宋体"/>
          <w:color w:val="444444"/>
          <w:kern w:val="0"/>
          <w:sz w:val="32"/>
          <w:szCs w:val="32"/>
        </w:rPr>
        <w:t> </w:t>
      </w:r>
    </w:p>
    <w:p w:rsidR="007A4F12" w:rsidRPr="007A4F12" w:rsidRDefault="007A4F12" w:rsidP="007A4F12">
      <w:pPr>
        <w:widowControl/>
        <w:shd w:val="clear" w:color="auto" w:fill="FFFFFF"/>
        <w:spacing w:line="240" w:lineRule="auto"/>
        <w:ind w:firstLine="640"/>
        <w:rPr>
          <w:rFonts w:ascii="仿宋" w:eastAsia="仿宋" w:hAnsi="仿宋" w:cs="宋体"/>
          <w:color w:val="444444"/>
          <w:kern w:val="0"/>
          <w:sz w:val="32"/>
          <w:szCs w:val="32"/>
        </w:rPr>
      </w:pPr>
      <w:r w:rsidRPr="007A4F12">
        <w:rPr>
          <w:rFonts w:ascii="仿宋" w:eastAsia="仿宋" w:hAnsi="仿宋" w:cs="宋体"/>
          <w:color w:val="444444"/>
          <w:kern w:val="0"/>
          <w:sz w:val="32"/>
          <w:szCs w:val="32"/>
        </w:rPr>
        <w:t>（三）行政执法人员参与处置群体性事件、突发事件的；</w:t>
      </w:r>
      <w:r w:rsidRPr="007A4F12">
        <w:rPr>
          <w:rFonts w:ascii="PingFangSC-Regular" w:eastAsia="仿宋" w:hAnsi="PingFangSC-Regular" w:cs="宋体"/>
          <w:color w:val="444444"/>
          <w:kern w:val="0"/>
          <w:sz w:val="32"/>
          <w:szCs w:val="32"/>
        </w:rPr>
        <w:t> </w:t>
      </w:r>
    </w:p>
    <w:p w:rsidR="007A4F12" w:rsidRPr="007A4F12" w:rsidRDefault="007A4F12" w:rsidP="007A4F12">
      <w:pPr>
        <w:widowControl/>
        <w:shd w:val="clear" w:color="auto" w:fill="FFFFFF"/>
        <w:spacing w:line="240" w:lineRule="auto"/>
        <w:ind w:firstLine="640"/>
        <w:rPr>
          <w:rFonts w:ascii="仿宋" w:eastAsia="仿宋" w:hAnsi="仿宋" w:cs="宋体"/>
          <w:color w:val="444444"/>
          <w:kern w:val="0"/>
          <w:sz w:val="32"/>
          <w:szCs w:val="32"/>
        </w:rPr>
      </w:pPr>
      <w:r w:rsidRPr="007A4F12">
        <w:rPr>
          <w:rFonts w:ascii="仿宋" w:eastAsia="仿宋" w:hAnsi="仿宋" w:cs="宋体"/>
          <w:color w:val="444444"/>
          <w:kern w:val="0"/>
          <w:sz w:val="32"/>
          <w:szCs w:val="32"/>
        </w:rPr>
        <w:t>（四）其他需要长期保存的情况。</w:t>
      </w:r>
      <w:r w:rsidRPr="007A4F12">
        <w:rPr>
          <w:rFonts w:ascii="PingFangSC-Regular" w:eastAsia="仿宋" w:hAnsi="PingFangSC-Regular" w:cs="宋体"/>
          <w:color w:val="444444"/>
          <w:kern w:val="0"/>
          <w:sz w:val="32"/>
          <w:szCs w:val="32"/>
        </w:rPr>
        <w:t> </w:t>
      </w:r>
    </w:p>
    <w:p w:rsidR="007A4F12" w:rsidRPr="007A4F12" w:rsidRDefault="007A4F12" w:rsidP="007A4F12">
      <w:pPr>
        <w:widowControl/>
        <w:shd w:val="clear" w:color="auto" w:fill="FFFFFF"/>
        <w:spacing w:line="240" w:lineRule="auto"/>
        <w:ind w:firstLine="640"/>
        <w:rPr>
          <w:rFonts w:ascii="仿宋" w:eastAsia="仿宋" w:hAnsi="仿宋" w:cs="宋体"/>
          <w:color w:val="444444"/>
          <w:kern w:val="0"/>
          <w:sz w:val="32"/>
          <w:szCs w:val="32"/>
        </w:rPr>
      </w:pPr>
      <w:r w:rsidRPr="007A4F12">
        <w:rPr>
          <w:rFonts w:ascii="仿宋" w:eastAsia="仿宋" w:hAnsi="仿宋" w:cs="宋体"/>
          <w:b/>
          <w:bCs/>
          <w:color w:val="444444"/>
          <w:kern w:val="0"/>
          <w:sz w:val="32"/>
          <w:szCs w:val="32"/>
        </w:rPr>
        <w:lastRenderedPageBreak/>
        <w:t>第二十二条</w:t>
      </w:r>
      <w:r w:rsidRPr="007A4F12">
        <w:rPr>
          <w:rFonts w:ascii="PingFangSC-Regular" w:eastAsia="仿宋" w:hAnsi="PingFangSC-Regular" w:cs="宋体"/>
          <w:b/>
          <w:bCs/>
          <w:color w:val="444444"/>
          <w:kern w:val="0"/>
          <w:sz w:val="32"/>
          <w:szCs w:val="32"/>
        </w:rPr>
        <w:t> </w:t>
      </w:r>
      <w:r w:rsidRPr="007A4F12">
        <w:rPr>
          <w:rFonts w:ascii="仿宋" w:eastAsia="仿宋" w:hAnsi="仿宋" w:cs="宋体"/>
          <w:color w:val="444444"/>
          <w:kern w:val="0"/>
          <w:sz w:val="32"/>
          <w:szCs w:val="32"/>
        </w:rPr>
        <w:t>公民、法人或者其他组织向本机关申请查阅、复制行政执法记录的，根据《中华人民共和国政府信息公开条例》的有关规定办理。</w:t>
      </w:r>
      <w:r w:rsidRPr="007A4F12">
        <w:rPr>
          <w:rFonts w:ascii="PingFangSC-Regular" w:eastAsia="仿宋" w:hAnsi="PingFangSC-Regular" w:cs="宋体"/>
          <w:color w:val="444444"/>
          <w:kern w:val="0"/>
          <w:sz w:val="32"/>
          <w:szCs w:val="32"/>
        </w:rPr>
        <w:t>  </w:t>
      </w:r>
    </w:p>
    <w:p w:rsidR="007A4F12" w:rsidRPr="007A4F12" w:rsidRDefault="007A4F12" w:rsidP="007A4F12">
      <w:pPr>
        <w:widowControl/>
        <w:shd w:val="clear" w:color="auto" w:fill="FFFFFF"/>
        <w:spacing w:line="240" w:lineRule="auto"/>
        <w:jc w:val="center"/>
        <w:rPr>
          <w:rFonts w:ascii="仿宋" w:eastAsia="仿宋" w:hAnsi="仿宋" w:cs="宋体"/>
          <w:color w:val="444444"/>
          <w:kern w:val="0"/>
          <w:sz w:val="32"/>
          <w:szCs w:val="32"/>
        </w:rPr>
      </w:pPr>
      <w:r w:rsidRPr="007A4F12">
        <w:rPr>
          <w:rFonts w:ascii="仿宋" w:eastAsia="仿宋" w:hAnsi="仿宋" w:cs="宋体"/>
          <w:b/>
          <w:bCs/>
          <w:color w:val="444444"/>
          <w:kern w:val="0"/>
          <w:sz w:val="32"/>
          <w:szCs w:val="32"/>
        </w:rPr>
        <w:t>第八章</w:t>
      </w:r>
      <w:r w:rsidRPr="007A4F12">
        <w:rPr>
          <w:rFonts w:ascii="PingFangSC-Regular" w:eastAsia="仿宋" w:hAnsi="PingFangSC-Regular" w:cs="宋体"/>
          <w:b/>
          <w:bCs/>
          <w:color w:val="444444"/>
          <w:kern w:val="0"/>
          <w:sz w:val="32"/>
          <w:szCs w:val="32"/>
        </w:rPr>
        <w:t>  </w:t>
      </w:r>
      <w:r w:rsidRPr="007A4F12">
        <w:rPr>
          <w:rFonts w:ascii="仿宋" w:eastAsia="仿宋" w:hAnsi="仿宋" w:cs="宋体"/>
          <w:b/>
          <w:bCs/>
          <w:color w:val="444444"/>
          <w:kern w:val="0"/>
          <w:sz w:val="32"/>
          <w:szCs w:val="32"/>
        </w:rPr>
        <w:t>检查和考评</w:t>
      </w:r>
    </w:p>
    <w:p w:rsidR="007A4F12" w:rsidRPr="007A4F12" w:rsidRDefault="007A4F12" w:rsidP="007A4F12">
      <w:pPr>
        <w:widowControl/>
        <w:shd w:val="clear" w:color="auto" w:fill="FFFFFF"/>
        <w:spacing w:line="240" w:lineRule="auto"/>
        <w:ind w:firstLine="640"/>
        <w:rPr>
          <w:rFonts w:ascii="仿宋" w:eastAsia="仿宋" w:hAnsi="仿宋" w:cs="宋体"/>
          <w:color w:val="444444"/>
          <w:kern w:val="0"/>
          <w:sz w:val="32"/>
          <w:szCs w:val="32"/>
        </w:rPr>
      </w:pPr>
      <w:r w:rsidRPr="007A4F12">
        <w:rPr>
          <w:rFonts w:ascii="仿宋" w:eastAsia="仿宋" w:hAnsi="仿宋" w:cs="宋体"/>
          <w:b/>
          <w:bCs/>
          <w:color w:val="444444"/>
          <w:kern w:val="0"/>
          <w:sz w:val="32"/>
          <w:szCs w:val="32"/>
        </w:rPr>
        <w:t>第二十三条</w:t>
      </w:r>
      <w:r w:rsidRPr="007A4F12">
        <w:rPr>
          <w:rFonts w:ascii="PingFangSC-Regular" w:eastAsia="仿宋" w:hAnsi="PingFangSC-Regular" w:cs="宋体"/>
          <w:b/>
          <w:bCs/>
          <w:color w:val="444444"/>
          <w:kern w:val="0"/>
          <w:sz w:val="32"/>
          <w:szCs w:val="32"/>
        </w:rPr>
        <w:t> </w:t>
      </w:r>
      <w:r w:rsidRPr="007A4F12">
        <w:rPr>
          <w:rFonts w:ascii="仿宋" w:eastAsia="仿宋" w:hAnsi="仿宋" w:cs="宋体"/>
          <w:color w:val="444444"/>
          <w:kern w:val="0"/>
          <w:sz w:val="32"/>
          <w:szCs w:val="32"/>
        </w:rPr>
        <w:t>政策法规</w:t>
      </w:r>
      <w:r w:rsidR="00A07083">
        <w:rPr>
          <w:rFonts w:ascii="仿宋" w:eastAsia="仿宋" w:hAnsi="仿宋" w:cs="宋体" w:hint="eastAsia"/>
          <w:color w:val="444444"/>
          <w:kern w:val="0"/>
          <w:sz w:val="32"/>
          <w:szCs w:val="32"/>
        </w:rPr>
        <w:t>科</w:t>
      </w:r>
      <w:r w:rsidRPr="007A4F12">
        <w:rPr>
          <w:rFonts w:ascii="仿宋" w:eastAsia="仿宋" w:hAnsi="仿宋" w:cs="宋体"/>
          <w:color w:val="444444"/>
          <w:kern w:val="0"/>
          <w:sz w:val="32"/>
          <w:szCs w:val="32"/>
        </w:rPr>
        <w:t>定期对执法记录资料反映的行政执法人员仪容风纪、文明执法情况进行抽检，对记录的案卷、影像资料进行回放检查。</w:t>
      </w:r>
      <w:r w:rsidRPr="007A4F12">
        <w:rPr>
          <w:rFonts w:ascii="PingFangSC-Regular" w:eastAsia="仿宋" w:hAnsi="PingFangSC-Regular" w:cs="宋体"/>
          <w:color w:val="444444"/>
          <w:kern w:val="0"/>
          <w:sz w:val="32"/>
          <w:szCs w:val="32"/>
        </w:rPr>
        <w:t> </w:t>
      </w:r>
    </w:p>
    <w:p w:rsidR="007A4F12" w:rsidRPr="007A4F12" w:rsidRDefault="007A4F12" w:rsidP="007A4F12">
      <w:pPr>
        <w:widowControl/>
        <w:shd w:val="clear" w:color="auto" w:fill="FFFFFF"/>
        <w:spacing w:line="240" w:lineRule="auto"/>
        <w:ind w:firstLine="640"/>
        <w:rPr>
          <w:rFonts w:ascii="仿宋" w:eastAsia="仿宋" w:hAnsi="仿宋" w:cs="宋体"/>
          <w:color w:val="444444"/>
          <w:kern w:val="0"/>
          <w:sz w:val="32"/>
          <w:szCs w:val="32"/>
        </w:rPr>
      </w:pPr>
      <w:r w:rsidRPr="007A4F12">
        <w:rPr>
          <w:rFonts w:ascii="仿宋" w:eastAsia="仿宋" w:hAnsi="仿宋" w:cs="宋体"/>
          <w:b/>
          <w:bCs/>
          <w:color w:val="444444"/>
          <w:kern w:val="0"/>
          <w:sz w:val="32"/>
          <w:szCs w:val="32"/>
        </w:rPr>
        <w:t>第二十四条</w:t>
      </w:r>
      <w:r w:rsidRPr="007A4F12">
        <w:rPr>
          <w:rFonts w:ascii="PingFangSC-Regular" w:eastAsia="仿宋" w:hAnsi="PingFangSC-Regular" w:cs="宋体"/>
          <w:b/>
          <w:bCs/>
          <w:color w:val="444444"/>
          <w:kern w:val="0"/>
          <w:sz w:val="32"/>
          <w:szCs w:val="32"/>
        </w:rPr>
        <w:t> </w:t>
      </w:r>
      <w:r w:rsidRPr="007A4F12">
        <w:rPr>
          <w:rFonts w:ascii="仿宋" w:eastAsia="仿宋" w:hAnsi="仿宋" w:cs="宋体"/>
          <w:color w:val="444444"/>
          <w:kern w:val="0"/>
          <w:sz w:val="32"/>
          <w:szCs w:val="32"/>
        </w:rPr>
        <w:t>在进行执法记录时，严禁行政执法人员存在下列行为：</w:t>
      </w:r>
      <w:r w:rsidRPr="007A4F12">
        <w:rPr>
          <w:rFonts w:ascii="PingFangSC-Regular" w:eastAsia="仿宋" w:hAnsi="PingFangSC-Regular" w:cs="宋体"/>
          <w:color w:val="444444"/>
          <w:kern w:val="0"/>
          <w:sz w:val="32"/>
          <w:szCs w:val="32"/>
        </w:rPr>
        <w:t> </w:t>
      </w:r>
    </w:p>
    <w:p w:rsidR="007A4F12" w:rsidRPr="007A4F12" w:rsidRDefault="007A4F12" w:rsidP="007A4F12">
      <w:pPr>
        <w:widowControl/>
        <w:shd w:val="clear" w:color="auto" w:fill="FFFFFF"/>
        <w:spacing w:line="240" w:lineRule="auto"/>
        <w:ind w:firstLine="640"/>
        <w:rPr>
          <w:rFonts w:ascii="仿宋" w:eastAsia="仿宋" w:hAnsi="仿宋" w:cs="宋体"/>
          <w:color w:val="444444"/>
          <w:kern w:val="0"/>
          <w:sz w:val="32"/>
          <w:szCs w:val="32"/>
        </w:rPr>
      </w:pPr>
      <w:r w:rsidRPr="007A4F12">
        <w:rPr>
          <w:rFonts w:ascii="仿宋" w:eastAsia="仿宋" w:hAnsi="仿宋" w:cs="宋体"/>
          <w:color w:val="444444"/>
          <w:kern w:val="0"/>
          <w:sz w:val="32"/>
          <w:szCs w:val="32"/>
        </w:rPr>
        <w:t>（一）在查处违法行为、处理违法案件时不进行执法全过程记录；</w:t>
      </w:r>
      <w:r w:rsidRPr="007A4F12">
        <w:rPr>
          <w:rFonts w:ascii="PingFangSC-Regular" w:eastAsia="仿宋" w:hAnsi="PingFangSC-Regular" w:cs="宋体"/>
          <w:color w:val="444444"/>
          <w:kern w:val="0"/>
          <w:sz w:val="32"/>
          <w:szCs w:val="32"/>
        </w:rPr>
        <w:t> </w:t>
      </w:r>
    </w:p>
    <w:p w:rsidR="007A4F12" w:rsidRPr="007A4F12" w:rsidRDefault="007A4F12" w:rsidP="007A4F12">
      <w:pPr>
        <w:widowControl/>
        <w:shd w:val="clear" w:color="auto" w:fill="FFFFFF"/>
        <w:spacing w:line="240" w:lineRule="auto"/>
        <w:ind w:firstLine="645"/>
        <w:rPr>
          <w:rFonts w:ascii="仿宋" w:eastAsia="仿宋" w:hAnsi="仿宋" w:cs="宋体"/>
          <w:color w:val="444444"/>
          <w:kern w:val="0"/>
          <w:sz w:val="32"/>
          <w:szCs w:val="32"/>
        </w:rPr>
      </w:pPr>
      <w:r w:rsidRPr="007A4F12">
        <w:rPr>
          <w:rFonts w:ascii="仿宋" w:eastAsia="仿宋" w:hAnsi="仿宋" w:cs="宋体"/>
          <w:color w:val="444444"/>
          <w:kern w:val="0"/>
          <w:sz w:val="32"/>
          <w:szCs w:val="32"/>
        </w:rPr>
        <w:t>（二）删减、修改执法记录设备记录的原始影像资料；</w:t>
      </w:r>
      <w:r w:rsidRPr="007A4F12">
        <w:rPr>
          <w:rFonts w:ascii="PingFangSC-Regular" w:eastAsia="仿宋" w:hAnsi="PingFangSC-Regular" w:cs="宋体"/>
          <w:color w:val="444444"/>
          <w:kern w:val="0"/>
          <w:sz w:val="32"/>
          <w:szCs w:val="32"/>
        </w:rPr>
        <w:t> </w:t>
      </w:r>
    </w:p>
    <w:p w:rsidR="007A4F12" w:rsidRPr="007A4F12" w:rsidRDefault="007A4F12" w:rsidP="007A4F12">
      <w:pPr>
        <w:widowControl/>
        <w:shd w:val="clear" w:color="auto" w:fill="FFFFFF"/>
        <w:spacing w:line="240" w:lineRule="auto"/>
        <w:ind w:firstLine="645"/>
        <w:rPr>
          <w:rFonts w:ascii="仿宋" w:eastAsia="仿宋" w:hAnsi="仿宋" w:cs="宋体"/>
          <w:color w:val="444444"/>
          <w:kern w:val="0"/>
          <w:sz w:val="32"/>
          <w:szCs w:val="32"/>
        </w:rPr>
      </w:pPr>
      <w:r w:rsidRPr="007A4F12">
        <w:rPr>
          <w:rFonts w:ascii="仿宋" w:eastAsia="仿宋" w:hAnsi="仿宋" w:cs="宋体"/>
          <w:color w:val="444444"/>
          <w:kern w:val="0"/>
          <w:sz w:val="32"/>
          <w:szCs w:val="32"/>
        </w:rPr>
        <w:t>（三）私自复制、保存或者传播、泄露执法记录的影像资料和案卷资料；</w:t>
      </w:r>
    </w:p>
    <w:p w:rsidR="007A4F12" w:rsidRPr="007A4F12" w:rsidRDefault="007A4F12" w:rsidP="007A4F12">
      <w:pPr>
        <w:widowControl/>
        <w:shd w:val="clear" w:color="auto" w:fill="FFFFFF"/>
        <w:spacing w:line="240" w:lineRule="auto"/>
        <w:ind w:firstLine="645"/>
        <w:rPr>
          <w:rFonts w:ascii="仿宋" w:eastAsia="仿宋" w:hAnsi="仿宋" w:cs="宋体"/>
          <w:color w:val="444444"/>
          <w:kern w:val="0"/>
          <w:sz w:val="32"/>
          <w:szCs w:val="32"/>
        </w:rPr>
      </w:pPr>
      <w:r w:rsidRPr="007A4F12">
        <w:rPr>
          <w:rFonts w:ascii="仿宋" w:eastAsia="仿宋" w:hAnsi="仿宋" w:cs="宋体"/>
          <w:color w:val="444444"/>
          <w:kern w:val="0"/>
          <w:sz w:val="32"/>
          <w:szCs w:val="32"/>
        </w:rPr>
        <w:t>（四）利用执法记录设备记录与执勤执法无关的活动；</w:t>
      </w:r>
      <w:r w:rsidRPr="007A4F12">
        <w:rPr>
          <w:rFonts w:ascii="PingFangSC-Regular" w:eastAsia="仿宋" w:hAnsi="PingFangSC-Regular" w:cs="宋体"/>
          <w:color w:val="444444"/>
          <w:kern w:val="0"/>
          <w:sz w:val="32"/>
          <w:szCs w:val="32"/>
        </w:rPr>
        <w:t> </w:t>
      </w:r>
    </w:p>
    <w:p w:rsidR="007A4F12" w:rsidRPr="007A4F12" w:rsidRDefault="007A4F12" w:rsidP="007A4F12">
      <w:pPr>
        <w:widowControl/>
        <w:shd w:val="clear" w:color="auto" w:fill="FFFFFF"/>
        <w:spacing w:line="240" w:lineRule="auto"/>
        <w:ind w:firstLine="645"/>
        <w:rPr>
          <w:rFonts w:ascii="仿宋" w:eastAsia="仿宋" w:hAnsi="仿宋" w:cs="宋体"/>
          <w:color w:val="444444"/>
          <w:kern w:val="0"/>
          <w:sz w:val="32"/>
          <w:szCs w:val="32"/>
        </w:rPr>
      </w:pPr>
      <w:r w:rsidRPr="007A4F12">
        <w:rPr>
          <w:rFonts w:ascii="仿宋" w:eastAsia="仿宋" w:hAnsi="仿宋" w:cs="宋体"/>
          <w:color w:val="444444"/>
          <w:kern w:val="0"/>
          <w:sz w:val="32"/>
          <w:szCs w:val="32"/>
        </w:rPr>
        <w:t>（五）故意毁坏执法文书、案卷材料、执法记录设备或者影像资料存储设备；</w:t>
      </w:r>
      <w:r w:rsidRPr="007A4F12">
        <w:rPr>
          <w:rFonts w:ascii="PingFangSC-Regular" w:eastAsia="仿宋" w:hAnsi="PingFangSC-Regular" w:cs="宋体"/>
          <w:color w:val="444444"/>
          <w:kern w:val="0"/>
          <w:sz w:val="32"/>
          <w:szCs w:val="32"/>
        </w:rPr>
        <w:t> </w:t>
      </w:r>
    </w:p>
    <w:p w:rsidR="007A4F12" w:rsidRPr="007A4F12" w:rsidRDefault="007A4F12" w:rsidP="007A4F12">
      <w:pPr>
        <w:widowControl/>
        <w:shd w:val="clear" w:color="auto" w:fill="FFFFFF"/>
        <w:spacing w:line="240" w:lineRule="auto"/>
        <w:ind w:firstLine="640"/>
        <w:rPr>
          <w:rFonts w:ascii="仿宋" w:eastAsia="仿宋" w:hAnsi="仿宋" w:cs="宋体"/>
          <w:color w:val="444444"/>
          <w:kern w:val="0"/>
          <w:sz w:val="32"/>
          <w:szCs w:val="32"/>
        </w:rPr>
      </w:pPr>
      <w:r w:rsidRPr="007A4F12">
        <w:rPr>
          <w:rFonts w:ascii="仿宋" w:eastAsia="仿宋" w:hAnsi="仿宋" w:cs="宋体"/>
          <w:color w:val="444444"/>
          <w:kern w:val="0"/>
          <w:sz w:val="32"/>
          <w:szCs w:val="32"/>
        </w:rPr>
        <w:t>（六）其他违反执法记录管理规定的行为。</w:t>
      </w:r>
      <w:r w:rsidRPr="007A4F12">
        <w:rPr>
          <w:rFonts w:ascii="PingFangSC-Regular" w:eastAsia="仿宋" w:hAnsi="PingFangSC-Regular" w:cs="宋体"/>
          <w:color w:val="444444"/>
          <w:kern w:val="0"/>
          <w:sz w:val="32"/>
          <w:szCs w:val="32"/>
        </w:rPr>
        <w:t> </w:t>
      </w:r>
    </w:p>
    <w:p w:rsidR="007A4F12" w:rsidRPr="007A4F12" w:rsidRDefault="007A4F12" w:rsidP="007A4F12">
      <w:pPr>
        <w:widowControl/>
        <w:shd w:val="clear" w:color="auto" w:fill="FFFFFF"/>
        <w:spacing w:line="240" w:lineRule="auto"/>
        <w:ind w:firstLine="640"/>
        <w:rPr>
          <w:rFonts w:ascii="仿宋" w:eastAsia="仿宋" w:hAnsi="仿宋" w:cs="宋体"/>
          <w:color w:val="444444"/>
          <w:kern w:val="0"/>
          <w:sz w:val="32"/>
          <w:szCs w:val="32"/>
        </w:rPr>
      </w:pPr>
      <w:r w:rsidRPr="007A4F12">
        <w:rPr>
          <w:rFonts w:ascii="仿宋" w:eastAsia="仿宋" w:hAnsi="仿宋" w:cs="宋体"/>
          <w:color w:val="444444"/>
          <w:kern w:val="0"/>
          <w:sz w:val="32"/>
          <w:szCs w:val="32"/>
        </w:rPr>
        <w:t>违反上述规定，情节轻微的，予以批评教育；情节严重的，给予警告、记过或者记大过处分，同时追究相关责任。</w:t>
      </w:r>
      <w:r w:rsidRPr="007A4F12">
        <w:rPr>
          <w:rFonts w:ascii="PingFangSC-Regular" w:eastAsia="仿宋" w:hAnsi="PingFangSC-Regular" w:cs="宋体"/>
          <w:color w:val="444444"/>
          <w:kern w:val="0"/>
          <w:sz w:val="32"/>
          <w:szCs w:val="32"/>
        </w:rPr>
        <w:t> </w:t>
      </w:r>
    </w:p>
    <w:p w:rsidR="007A4F12" w:rsidRPr="007A4F12" w:rsidRDefault="007A4F12" w:rsidP="007A4F12">
      <w:pPr>
        <w:widowControl/>
        <w:shd w:val="clear" w:color="auto" w:fill="FFFFFF"/>
        <w:spacing w:line="240" w:lineRule="auto"/>
        <w:jc w:val="center"/>
        <w:rPr>
          <w:rFonts w:ascii="仿宋" w:eastAsia="仿宋" w:hAnsi="仿宋" w:cs="宋体"/>
          <w:color w:val="444444"/>
          <w:kern w:val="0"/>
          <w:sz w:val="32"/>
          <w:szCs w:val="32"/>
        </w:rPr>
      </w:pPr>
      <w:r w:rsidRPr="007A4F12">
        <w:rPr>
          <w:rFonts w:ascii="仿宋" w:eastAsia="仿宋" w:hAnsi="仿宋" w:cs="宋体"/>
          <w:b/>
          <w:bCs/>
          <w:color w:val="444444"/>
          <w:kern w:val="0"/>
          <w:sz w:val="32"/>
          <w:szCs w:val="32"/>
        </w:rPr>
        <w:t>第九章</w:t>
      </w:r>
      <w:r w:rsidRPr="007A4F12">
        <w:rPr>
          <w:rFonts w:ascii="PingFangSC-Regular" w:eastAsia="仿宋" w:hAnsi="PingFangSC-Regular" w:cs="宋体"/>
          <w:b/>
          <w:bCs/>
          <w:color w:val="444444"/>
          <w:kern w:val="0"/>
          <w:sz w:val="32"/>
          <w:szCs w:val="32"/>
        </w:rPr>
        <w:t>  </w:t>
      </w:r>
      <w:r w:rsidRPr="007A4F12">
        <w:rPr>
          <w:rFonts w:ascii="仿宋" w:eastAsia="仿宋" w:hAnsi="仿宋" w:cs="宋体"/>
          <w:b/>
          <w:bCs/>
          <w:color w:val="444444"/>
          <w:kern w:val="0"/>
          <w:sz w:val="32"/>
          <w:szCs w:val="32"/>
        </w:rPr>
        <w:t>附则</w:t>
      </w:r>
    </w:p>
    <w:p w:rsidR="007A4F12" w:rsidRPr="007A4F12" w:rsidRDefault="007A4F12" w:rsidP="007A4F12">
      <w:pPr>
        <w:widowControl/>
        <w:shd w:val="clear" w:color="auto" w:fill="FFFFFF"/>
        <w:spacing w:line="240" w:lineRule="auto"/>
        <w:ind w:firstLine="640"/>
        <w:rPr>
          <w:rFonts w:ascii="仿宋" w:eastAsia="仿宋" w:hAnsi="仿宋" w:cs="宋体"/>
          <w:color w:val="444444"/>
          <w:kern w:val="0"/>
          <w:sz w:val="32"/>
          <w:szCs w:val="32"/>
        </w:rPr>
      </w:pPr>
      <w:r w:rsidRPr="007A4F12">
        <w:rPr>
          <w:rFonts w:ascii="仿宋" w:eastAsia="仿宋" w:hAnsi="仿宋" w:cs="宋体"/>
          <w:b/>
          <w:bCs/>
          <w:color w:val="444444"/>
          <w:kern w:val="0"/>
          <w:sz w:val="32"/>
          <w:szCs w:val="32"/>
        </w:rPr>
        <w:lastRenderedPageBreak/>
        <w:t>第二十五条</w:t>
      </w:r>
      <w:r w:rsidRPr="007A4F12">
        <w:rPr>
          <w:rFonts w:ascii="PingFangSC-Regular" w:eastAsia="仿宋" w:hAnsi="PingFangSC-Regular" w:cs="宋体"/>
          <w:b/>
          <w:bCs/>
          <w:color w:val="444444"/>
          <w:kern w:val="0"/>
          <w:sz w:val="32"/>
          <w:szCs w:val="32"/>
        </w:rPr>
        <w:t> </w:t>
      </w:r>
      <w:r w:rsidRPr="007A4F12">
        <w:rPr>
          <w:rFonts w:ascii="仿宋" w:eastAsia="仿宋" w:hAnsi="仿宋" w:cs="宋体"/>
          <w:color w:val="444444"/>
          <w:kern w:val="0"/>
          <w:sz w:val="32"/>
          <w:szCs w:val="32"/>
        </w:rPr>
        <w:t>行政执法人员违反规定的，由部门负责人责令限期改正；造成严重后果的，依照有关法律法规和规章的规定处理。</w:t>
      </w:r>
      <w:r w:rsidRPr="007A4F12">
        <w:rPr>
          <w:rFonts w:ascii="PingFangSC-Regular" w:eastAsia="仿宋" w:hAnsi="PingFangSC-Regular" w:cs="宋体"/>
          <w:color w:val="444444"/>
          <w:kern w:val="0"/>
          <w:sz w:val="32"/>
          <w:szCs w:val="32"/>
        </w:rPr>
        <w:t> </w:t>
      </w:r>
    </w:p>
    <w:p w:rsidR="00663890" w:rsidRPr="007A4F12" w:rsidRDefault="007A4F12" w:rsidP="00A07083">
      <w:pPr>
        <w:ind w:firstLineChars="196" w:firstLine="630"/>
        <w:rPr>
          <w:rFonts w:ascii="仿宋" w:eastAsia="仿宋" w:hAnsi="仿宋"/>
          <w:sz w:val="32"/>
          <w:szCs w:val="32"/>
        </w:rPr>
      </w:pPr>
      <w:r w:rsidRPr="007A4F12">
        <w:rPr>
          <w:rFonts w:ascii="仿宋" w:eastAsia="仿宋" w:hAnsi="仿宋" w:cs="宋体"/>
          <w:b/>
          <w:bCs/>
          <w:color w:val="444444"/>
          <w:kern w:val="0"/>
          <w:sz w:val="32"/>
          <w:szCs w:val="32"/>
        </w:rPr>
        <w:t>第二十六条</w:t>
      </w:r>
      <w:r w:rsidRPr="007A4F12">
        <w:rPr>
          <w:rFonts w:ascii="PingFangSC-Regular" w:eastAsia="仿宋" w:hAnsi="PingFangSC-Regular" w:cs="宋体"/>
          <w:b/>
          <w:bCs/>
          <w:color w:val="444444"/>
          <w:kern w:val="0"/>
          <w:sz w:val="32"/>
          <w:szCs w:val="32"/>
        </w:rPr>
        <w:t> </w:t>
      </w:r>
      <w:r w:rsidRPr="007A4F12">
        <w:rPr>
          <w:rFonts w:ascii="仿宋" w:eastAsia="仿宋" w:hAnsi="仿宋" w:cs="宋体"/>
          <w:color w:val="444444"/>
          <w:kern w:val="0"/>
          <w:sz w:val="32"/>
          <w:szCs w:val="32"/>
        </w:rPr>
        <w:t>本制度自发布之日起实施。</w:t>
      </w:r>
    </w:p>
    <w:sectPr w:rsidR="00663890" w:rsidRPr="007A4F12" w:rsidSect="00A07083">
      <w:footerReference w:type="default" r:id="rId6"/>
      <w:pgSz w:w="11906" w:h="16838"/>
      <w:pgMar w:top="1440" w:right="1474" w:bottom="1134"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6B8A" w:rsidRDefault="009C6B8A" w:rsidP="00524CCD">
      <w:pPr>
        <w:spacing w:line="240" w:lineRule="auto"/>
      </w:pPr>
      <w:r>
        <w:separator/>
      </w:r>
    </w:p>
  </w:endnote>
  <w:endnote w:type="continuationSeparator" w:id="1">
    <w:p w:rsidR="009C6B8A" w:rsidRDefault="009C6B8A" w:rsidP="00524CC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PingFangSC-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89958"/>
      <w:docPartObj>
        <w:docPartGallery w:val="Page Numbers (Bottom of Page)"/>
        <w:docPartUnique/>
      </w:docPartObj>
    </w:sdtPr>
    <w:sdtContent>
      <w:p w:rsidR="00524CCD" w:rsidRDefault="00524CCD">
        <w:pPr>
          <w:pStyle w:val="a6"/>
          <w:jc w:val="center"/>
        </w:pPr>
        <w:fldSimple w:instr=" PAGE   \* MERGEFORMAT ">
          <w:r w:rsidR="00A07083" w:rsidRPr="00A07083">
            <w:rPr>
              <w:noProof/>
              <w:lang w:val="zh-CN"/>
            </w:rPr>
            <w:t>7</w:t>
          </w:r>
        </w:fldSimple>
      </w:p>
    </w:sdtContent>
  </w:sdt>
  <w:p w:rsidR="00524CCD" w:rsidRDefault="00524CC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6B8A" w:rsidRDefault="009C6B8A" w:rsidP="00524CCD">
      <w:pPr>
        <w:spacing w:line="240" w:lineRule="auto"/>
      </w:pPr>
      <w:r>
        <w:separator/>
      </w:r>
    </w:p>
  </w:footnote>
  <w:footnote w:type="continuationSeparator" w:id="1">
    <w:p w:rsidR="009C6B8A" w:rsidRDefault="009C6B8A" w:rsidP="00524CCD">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isplayBackgroundShape/>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A4F12"/>
    <w:rsid w:val="00232CFE"/>
    <w:rsid w:val="0035635D"/>
    <w:rsid w:val="00524CCD"/>
    <w:rsid w:val="00663890"/>
    <w:rsid w:val="007A4F12"/>
    <w:rsid w:val="009C6B8A"/>
    <w:rsid w:val="00A07083"/>
    <w:rsid w:val="00C546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35D"/>
    <w:pPr>
      <w:widowControl w:val="0"/>
    </w:pPr>
  </w:style>
  <w:style w:type="paragraph" w:styleId="1">
    <w:name w:val="heading 1"/>
    <w:basedOn w:val="a"/>
    <w:link w:val="1Char"/>
    <w:uiPriority w:val="9"/>
    <w:qFormat/>
    <w:rsid w:val="0035635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5635D"/>
    <w:rPr>
      <w:rFonts w:ascii="宋体" w:eastAsia="宋体" w:hAnsi="宋体" w:cs="宋体"/>
      <w:b/>
      <w:bCs/>
      <w:kern w:val="36"/>
      <w:sz w:val="48"/>
      <w:szCs w:val="48"/>
    </w:rPr>
  </w:style>
  <w:style w:type="paragraph" w:styleId="a3">
    <w:name w:val="Normal (Web)"/>
    <w:basedOn w:val="a"/>
    <w:uiPriority w:val="99"/>
    <w:semiHidden/>
    <w:unhideWhenUsed/>
    <w:rsid w:val="007A4F12"/>
    <w:pPr>
      <w:widowControl/>
      <w:spacing w:before="100" w:beforeAutospacing="1" w:after="100" w:afterAutospacing="1" w:line="240" w:lineRule="auto"/>
      <w:jc w:val="left"/>
    </w:pPr>
    <w:rPr>
      <w:rFonts w:ascii="宋体" w:eastAsia="宋体" w:hAnsi="宋体" w:cs="宋体"/>
      <w:kern w:val="0"/>
      <w:sz w:val="24"/>
      <w:szCs w:val="24"/>
    </w:rPr>
  </w:style>
  <w:style w:type="character" w:styleId="a4">
    <w:name w:val="Strong"/>
    <w:basedOn w:val="a0"/>
    <w:uiPriority w:val="22"/>
    <w:qFormat/>
    <w:rsid w:val="007A4F12"/>
    <w:rPr>
      <w:b/>
      <w:bCs/>
    </w:rPr>
  </w:style>
  <w:style w:type="paragraph" w:styleId="a5">
    <w:name w:val="header"/>
    <w:basedOn w:val="a"/>
    <w:link w:val="Char"/>
    <w:uiPriority w:val="99"/>
    <w:semiHidden/>
    <w:unhideWhenUsed/>
    <w:rsid w:val="00524CC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5"/>
    <w:uiPriority w:val="99"/>
    <w:semiHidden/>
    <w:rsid w:val="00524CCD"/>
    <w:rPr>
      <w:sz w:val="18"/>
      <w:szCs w:val="18"/>
    </w:rPr>
  </w:style>
  <w:style w:type="paragraph" w:styleId="a6">
    <w:name w:val="footer"/>
    <w:basedOn w:val="a"/>
    <w:link w:val="Char0"/>
    <w:uiPriority w:val="99"/>
    <w:unhideWhenUsed/>
    <w:rsid w:val="00524CCD"/>
    <w:pPr>
      <w:tabs>
        <w:tab w:val="center" w:pos="4153"/>
        <w:tab w:val="right" w:pos="8306"/>
      </w:tabs>
      <w:snapToGrid w:val="0"/>
      <w:spacing w:line="240" w:lineRule="atLeast"/>
      <w:jc w:val="left"/>
    </w:pPr>
    <w:rPr>
      <w:sz w:val="18"/>
      <w:szCs w:val="18"/>
    </w:rPr>
  </w:style>
  <w:style w:type="character" w:customStyle="1" w:styleId="Char0">
    <w:name w:val="页脚 Char"/>
    <w:basedOn w:val="a0"/>
    <w:link w:val="a6"/>
    <w:uiPriority w:val="99"/>
    <w:rsid w:val="00524CCD"/>
    <w:rPr>
      <w:sz w:val="18"/>
      <w:szCs w:val="18"/>
    </w:rPr>
  </w:style>
</w:styles>
</file>

<file path=word/webSettings.xml><?xml version="1.0" encoding="utf-8"?>
<w:webSettings xmlns:r="http://schemas.openxmlformats.org/officeDocument/2006/relationships" xmlns:w="http://schemas.openxmlformats.org/wordprocessingml/2006/main">
  <w:divs>
    <w:div w:id="61571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413</Words>
  <Characters>2356</Characters>
  <Application>Microsoft Office Word</Application>
  <DocSecurity>0</DocSecurity>
  <Lines>19</Lines>
  <Paragraphs>5</Paragraphs>
  <ScaleCrop>false</ScaleCrop>
  <Company>MS</Company>
  <LinksUpToDate>false</LinksUpToDate>
  <CharactersWithSpaces>2764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LJM</dc:creator>
  <cp:lastModifiedBy>LJM</cp:lastModifiedBy>
  <cp:revision>4</cp:revision>
  <dcterms:created xsi:type="dcterms:W3CDTF">2020-08-03T06:59:00Z</dcterms:created>
  <dcterms:modified xsi:type="dcterms:W3CDTF">2020-08-03T07:04:00Z</dcterms:modified>
</cp:coreProperties>
</file>