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D0C" w:rsidRDefault="00DB3D0C" w:rsidP="00DB3D0C">
      <w:pPr>
        <w:jc w:val="center"/>
        <w:rPr>
          <w:rFonts w:ascii="宋体" w:hAnsi="宋体" w:cs="Arial"/>
          <w:b/>
          <w:color w:val="000000"/>
          <w:sz w:val="44"/>
          <w:szCs w:val="44"/>
        </w:rPr>
      </w:pPr>
      <w:r>
        <w:rPr>
          <w:rFonts w:ascii="宋体" w:hAnsi="宋体" w:cs="Arial" w:hint="eastAsia"/>
          <w:b/>
          <w:color w:val="000000"/>
          <w:sz w:val="44"/>
          <w:szCs w:val="44"/>
        </w:rPr>
        <w:t>通告</w:t>
      </w:r>
    </w:p>
    <w:p w:rsidR="00DB3D0C" w:rsidRDefault="00DB3D0C" w:rsidP="00DB3D0C">
      <w:pPr>
        <w:ind w:firstLineChars="200" w:firstLine="420"/>
        <w:rPr>
          <w:rFonts w:ascii="仿宋_GB2312" w:eastAsia="仿宋_GB2312" w:hAnsi="Arial" w:cs="Arial"/>
          <w:color w:val="000000"/>
          <w:szCs w:val="21"/>
        </w:rPr>
      </w:pPr>
    </w:p>
    <w:p w:rsidR="00DB3D0C" w:rsidRDefault="00DB3D0C" w:rsidP="00DB3D0C">
      <w:pPr>
        <w:ind w:firstLineChars="200" w:firstLine="640"/>
        <w:rPr>
          <w:rFonts w:ascii="仿宋_GB2312" w:eastAsia="仿宋_GB2312" w:hAnsi="GulimChe" w:cs="Arial"/>
          <w:color w:val="000000"/>
          <w:sz w:val="32"/>
          <w:szCs w:val="32"/>
        </w:rPr>
      </w:pPr>
      <w:r w:rsidRPr="00E271BD">
        <w:rPr>
          <w:rFonts w:ascii="仿宋_GB2312" w:eastAsia="仿宋_GB2312" w:hAnsi="GulimChe" w:cs="Arial" w:hint="eastAsia"/>
          <w:color w:val="000000"/>
          <w:sz w:val="32"/>
          <w:szCs w:val="32"/>
        </w:rPr>
        <w:t>根据国家建设部《城市商品房预售管理办法》等有关规定，经核准，大连</w:t>
      </w:r>
      <w:r>
        <w:rPr>
          <w:rFonts w:ascii="仿宋_GB2312" w:eastAsia="仿宋_GB2312" w:hAnsi="GulimChe" w:cs="Arial" w:hint="eastAsia"/>
          <w:color w:val="000000"/>
          <w:sz w:val="32"/>
          <w:szCs w:val="32"/>
        </w:rPr>
        <w:t>北乐房屋开发有限公司在大连市金州区三十里堡街道万兴街</w:t>
      </w:r>
      <w:r w:rsidRPr="00E271BD">
        <w:rPr>
          <w:rFonts w:ascii="仿宋_GB2312" w:eastAsia="仿宋_GB2312" w:hAnsi="GulimChe" w:cs="Arial" w:hint="eastAsia"/>
          <w:color w:val="000000"/>
          <w:sz w:val="32"/>
          <w:szCs w:val="32"/>
        </w:rPr>
        <w:t xml:space="preserve"> (</w:t>
      </w:r>
      <w:r>
        <w:rPr>
          <w:rFonts w:ascii="仿宋_GB2312" w:eastAsia="仿宋_GB2312" w:hAnsi="GulimChe" w:cs="Arial" w:hint="eastAsia"/>
          <w:color w:val="000000"/>
          <w:sz w:val="32"/>
          <w:szCs w:val="32"/>
        </w:rPr>
        <w:t>欧洲小镇A区</w:t>
      </w:r>
      <w:r w:rsidR="003C11A5">
        <w:rPr>
          <w:rFonts w:ascii="仿宋_GB2312" w:eastAsia="仿宋_GB2312" w:hAnsi="GulimChe" w:cs="Arial" w:hint="eastAsia"/>
          <w:color w:val="000000"/>
          <w:sz w:val="32"/>
          <w:szCs w:val="32"/>
        </w:rPr>
        <w:t>80/92/94/110</w:t>
      </w:r>
      <w:r>
        <w:rPr>
          <w:rFonts w:ascii="仿宋_GB2312" w:eastAsia="仿宋_GB2312" w:hAnsi="GulimChe" w:cs="Arial" w:hint="eastAsia"/>
          <w:color w:val="000000"/>
          <w:sz w:val="32"/>
          <w:szCs w:val="32"/>
        </w:rPr>
        <w:t>号楼</w:t>
      </w:r>
      <w:r w:rsidRPr="00E271BD">
        <w:rPr>
          <w:rFonts w:ascii="仿宋_GB2312" w:eastAsia="仿宋_GB2312" w:hAnsi="GulimChe" w:cs="Arial" w:hint="eastAsia"/>
          <w:color w:val="000000"/>
          <w:sz w:val="32"/>
          <w:szCs w:val="32"/>
        </w:rPr>
        <w:t>)项目新建房屋已办理</w:t>
      </w:r>
      <w:proofErr w:type="gramStart"/>
      <w:r w:rsidRPr="00E271BD">
        <w:rPr>
          <w:rFonts w:ascii="仿宋_GB2312" w:eastAsia="仿宋_GB2312" w:hAnsi="GulimChe" w:cs="Arial" w:hint="eastAsia"/>
          <w:color w:val="000000"/>
          <w:sz w:val="32"/>
          <w:szCs w:val="32"/>
        </w:rPr>
        <w:t>大房预许字</w:t>
      </w:r>
      <w:proofErr w:type="gramEnd"/>
      <w:r w:rsidRPr="00E271BD">
        <w:rPr>
          <w:rFonts w:ascii="仿宋_GB2312" w:eastAsia="仿宋_GB2312" w:hAnsi="GulimChe" w:cs="Arial" w:hint="eastAsia"/>
          <w:color w:val="000000"/>
          <w:sz w:val="32"/>
          <w:szCs w:val="32"/>
        </w:rPr>
        <w:t>第</w:t>
      </w:r>
      <w:r>
        <w:rPr>
          <w:rFonts w:ascii="仿宋_GB2312" w:eastAsia="仿宋_GB2312" w:hAnsi="GulimChe" w:cs="Arial" w:hint="eastAsia"/>
          <w:color w:val="000000"/>
          <w:sz w:val="32"/>
          <w:szCs w:val="32"/>
        </w:rPr>
        <w:t>201</w:t>
      </w:r>
      <w:r w:rsidR="00F21375">
        <w:rPr>
          <w:rFonts w:ascii="仿宋_GB2312" w:eastAsia="仿宋_GB2312" w:hAnsi="GulimChe" w:cs="Arial" w:hint="eastAsia"/>
          <w:color w:val="000000"/>
          <w:sz w:val="32"/>
          <w:szCs w:val="32"/>
        </w:rPr>
        <w:t>9</w:t>
      </w:r>
      <w:r>
        <w:rPr>
          <w:rFonts w:ascii="仿宋_GB2312" w:eastAsia="仿宋_GB2312" w:hAnsi="GulimChe" w:cs="Arial" w:hint="eastAsia"/>
          <w:color w:val="000000"/>
          <w:sz w:val="32"/>
          <w:szCs w:val="32"/>
        </w:rPr>
        <w:t>00</w:t>
      </w:r>
      <w:r w:rsidR="003C11A5">
        <w:rPr>
          <w:rFonts w:ascii="仿宋_GB2312" w:eastAsia="仿宋_GB2312" w:hAnsi="GulimChe" w:cs="Arial" w:hint="eastAsia"/>
          <w:color w:val="000000"/>
          <w:sz w:val="32"/>
          <w:szCs w:val="32"/>
        </w:rPr>
        <w:t>3</w:t>
      </w:r>
      <w:r w:rsidRPr="00E271BD">
        <w:rPr>
          <w:rFonts w:ascii="仿宋_GB2312" w:eastAsia="仿宋_GB2312" w:hAnsi="GulimChe" w:cs="Arial" w:hint="eastAsia"/>
          <w:color w:val="000000"/>
          <w:sz w:val="32"/>
          <w:szCs w:val="32"/>
        </w:rPr>
        <w:t>号《商品房预售许可证》。</w:t>
      </w:r>
    </w:p>
    <w:p w:rsidR="00DB3D0C" w:rsidRDefault="00DB3D0C" w:rsidP="00DB3D0C">
      <w:pPr>
        <w:rPr>
          <w:rFonts w:ascii="仿宋_GB2312" w:eastAsia="仿宋_GB2312" w:hAnsi="GulimChe"/>
          <w:sz w:val="32"/>
          <w:szCs w:val="32"/>
        </w:rPr>
      </w:pPr>
      <w:r>
        <w:rPr>
          <w:rFonts w:ascii="仿宋_GB2312" w:eastAsia="仿宋_GB2312" w:hAnsi="GulimChe" w:hint="eastAsia"/>
          <w:sz w:val="32"/>
          <w:szCs w:val="32"/>
        </w:rPr>
        <w:t>预售情况如下：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260"/>
        <w:gridCol w:w="1440"/>
        <w:gridCol w:w="1620"/>
        <w:gridCol w:w="2294"/>
      </w:tblGrid>
      <w:tr w:rsidR="00DB3D0C" w:rsidTr="00711AE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预售许可证号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3C11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普湾房预许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字第201</w:t>
            </w:r>
            <w:r w:rsidR="00F21375"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00</w:t>
            </w:r>
            <w:r w:rsidR="003C11A5"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发证日期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3C11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</w:t>
            </w:r>
            <w:r w:rsidR="00F21375"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="003C11A5"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="00F21375">
              <w:rPr>
                <w:rFonts w:ascii="仿宋_GB2312" w:eastAsia="仿宋_GB2312" w:hint="eastAsia"/>
                <w:sz w:val="28"/>
                <w:szCs w:val="28"/>
              </w:rPr>
              <w:t>17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DB3D0C" w:rsidTr="00711AE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开发建设单位</w:t>
            </w:r>
          </w:p>
        </w:tc>
        <w:tc>
          <w:tcPr>
            <w:tcW w:w="6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Pr="00E271BD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71BD">
              <w:rPr>
                <w:rFonts w:ascii="仿宋_GB2312" w:eastAsia="仿宋_GB2312" w:hAnsi="GulimChe" w:cs="Arial" w:hint="eastAsia"/>
                <w:color w:val="000000"/>
                <w:sz w:val="28"/>
                <w:szCs w:val="28"/>
              </w:rPr>
              <w:t>大连北乐房屋开发有限公司</w:t>
            </w:r>
          </w:p>
        </w:tc>
      </w:tr>
      <w:tr w:rsidR="00DB3D0C" w:rsidTr="00711AE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F213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欧洲小镇A区（</w:t>
            </w:r>
            <w:r w:rsidR="003C11A5">
              <w:rPr>
                <w:rFonts w:ascii="仿宋_GB2312" w:eastAsia="仿宋_GB2312" w:hAnsi="GulimChe" w:cs="Arial" w:hint="eastAsia"/>
                <w:color w:val="000000"/>
                <w:sz w:val="32"/>
                <w:szCs w:val="32"/>
              </w:rPr>
              <w:t>80/92/94/110</w:t>
            </w:r>
            <w:r>
              <w:rPr>
                <w:rFonts w:ascii="仿宋_GB2312" w:eastAsia="仿宋_GB2312" w:hint="eastAsia"/>
                <w:sz w:val="28"/>
                <w:szCs w:val="28"/>
              </w:rPr>
              <w:t>号楼）</w:t>
            </w:r>
          </w:p>
        </w:tc>
      </w:tr>
      <w:tr w:rsidR="00DB3D0C" w:rsidTr="00DA0121">
        <w:trPr>
          <w:trHeight w:val="1062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项目地址</w:t>
            </w:r>
          </w:p>
        </w:tc>
        <w:tc>
          <w:tcPr>
            <w:tcW w:w="6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大连市金州区三十里堡街道万兴街</w:t>
            </w:r>
          </w:p>
        </w:tc>
      </w:tr>
      <w:tr w:rsidR="00DA0121" w:rsidTr="00711AE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B3D0C" w:rsidTr="00711AE0">
        <w:trPr>
          <w:jc w:val="center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预售楼盘信息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楼号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规划用途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预售面积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预售套数</w:t>
            </w:r>
          </w:p>
        </w:tc>
      </w:tr>
      <w:tr w:rsidR="00DA0121" w:rsidTr="00711AE0">
        <w:trPr>
          <w:jc w:val="center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A0121" w:rsidTr="003C11A5">
        <w:trPr>
          <w:trHeight w:val="6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3C11A5" w:rsidP="00DB3D0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住宅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3C11A5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2157.00</w:t>
            </w:r>
            <w:r w:rsidR="00DA0121">
              <w:rPr>
                <w:rFonts w:ascii="宋体" w:hAnsi="宋体" w:cs="宋体" w:hint="eastAsia"/>
                <w:sz w:val="28"/>
                <w:szCs w:val="28"/>
              </w:rPr>
              <w:t>㎡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3C11A5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26</w:t>
            </w:r>
          </w:p>
        </w:tc>
      </w:tr>
      <w:tr w:rsidR="00DB3D0C" w:rsidTr="003C11A5">
        <w:trPr>
          <w:trHeight w:val="69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3C11A5" w:rsidP="00DA012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住宅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3C11A5" w:rsidP="00711AE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2117.00</w:t>
            </w:r>
            <w:r w:rsidR="00DB3D0C">
              <w:rPr>
                <w:rFonts w:ascii="宋体" w:hAnsi="宋体" w:cs="宋体" w:hint="eastAsia"/>
                <w:sz w:val="28"/>
                <w:szCs w:val="28"/>
              </w:rPr>
              <w:t>㎡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3C11A5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26</w:t>
            </w:r>
          </w:p>
        </w:tc>
      </w:tr>
      <w:tr w:rsidR="003C11A5" w:rsidTr="003C11A5">
        <w:trPr>
          <w:trHeight w:val="54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1A5" w:rsidRDefault="003C11A5" w:rsidP="00711AE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1A5" w:rsidRDefault="003C11A5" w:rsidP="00DA012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1A5" w:rsidRDefault="003C11A5" w:rsidP="00711AE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住宅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1A5" w:rsidRDefault="003C11A5" w:rsidP="00711AE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1503.00</w:t>
            </w:r>
            <w:r>
              <w:rPr>
                <w:rFonts w:ascii="宋体" w:hAnsi="宋体" w:cs="宋体" w:hint="eastAsia"/>
                <w:sz w:val="28"/>
                <w:szCs w:val="28"/>
              </w:rPr>
              <w:t>㎡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1A5" w:rsidRDefault="003C11A5" w:rsidP="00711AE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</w:tr>
      <w:tr w:rsidR="003C11A5" w:rsidTr="003C11A5">
        <w:trPr>
          <w:trHeight w:val="62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1A5" w:rsidRDefault="003C11A5" w:rsidP="00711AE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1A5" w:rsidRDefault="003C11A5" w:rsidP="00DA012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1A5" w:rsidRDefault="003C11A5" w:rsidP="00711AE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住宅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1A5" w:rsidRDefault="003C11A5" w:rsidP="00711AE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994.50㎡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1A5" w:rsidRDefault="003C11A5" w:rsidP="00711AE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</w:tr>
      <w:tr w:rsidR="00DB3D0C" w:rsidTr="00711AE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B3D0C" w:rsidTr="00711AE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B3D0C" w:rsidTr="00711AE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DB3D0C" w:rsidRDefault="00DB3D0C" w:rsidP="00DB3D0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特此通告。       </w:t>
      </w:r>
    </w:p>
    <w:p w:rsidR="00DB3D0C" w:rsidRDefault="00DB3D0C" w:rsidP="00DB3D0C">
      <w:pPr>
        <w:wordWrap w:val="0"/>
        <w:ind w:leftChars="114" w:left="5359" w:hangingChars="1600" w:hanging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大连普湾经济区规划建设局 </w:t>
      </w:r>
    </w:p>
    <w:p w:rsidR="00DB3D0C" w:rsidRDefault="00DB3D0C" w:rsidP="00DB3D0C">
      <w:pPr>
        <w:wordWrap w:val="0"/>
        <w:ind w:firstLineChars="1500" w:firstLine="480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</w:t>
      </w:r>
      <w:r w:rsidR="00F21375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年</w:t>
      </w:r>
      <w:r w:rsidR="003C11A5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</w:t>
      </w:r>
      <w:r w:rsidR="00F21375">
        <w:rPr>
          <w:rFonts w:ascii="仿宋_GB2312" w:eastAsia="仿宋_GB2312" w:hint="eastAsia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 xml:space="preserve">日 </w:t>
      </w:r>
    </w:p>
    <w:p w:rsidR="00D97E9F" w:rsidRDefault="00D97E9F"/>
    <w:sectPr w:rsidR="00D97E9F" w:rsidSect="00D97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309" w:rsidRDefault="003D5309" w:rsidP="00DB3D0C">
      <w:r>
        <w:separator/>
      </w:r>
    </w:p>
  </w:endnote>
  <w:endnote w:type="continuationSeparator" w:id="0">
    <w:p w:rsidR="003D5309" w:rsidRDefault="003D5309" w:rsidP="00DB3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309" w:rsidRDefault="003D5309" w:rsidP="00DB3D0C">
      <w:r>
        <w:separator/>
      </w:r>
    </w:p>
  </w:footnote>
  <w:footnote w:type="continuationSeparator" w:id="0">
    <w:p w:rsidR="003D5309" w:rsidRDefault="003D5309" w:rsidP="00DB3D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3D0C"/>
    <w:rsid w:val="001F6C22"/>
    <w:rsid w:val="00212472"/>
    <w:rsid w:val="003C11A5"/>
    <w:rsid w:val="003D5309"/>
    <w:rsid w:val="00497B0F"/>
    <w:rsid w:val="00601248"/>
    <w:rsid w:val="00910C7D"/>
    <w:rsid w:val="009D6632"/>
    <w:rsid w:val="00BA0BDF"/>
    <w:rsid w:val="00D97E9F"/>
    <w:rsid w:val="00DA0121"/>
    <w:rsid w:val="00DB3D0C"/>
    <w:rsid w:val="00F14265"/>
    <w:rsid w:val="00F21375"/>
    <w:rsid w:val="00FA7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D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3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3D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3D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3D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2018-11-08T06:12:00Z</dcterms:created>
  <dcterms:modified xsi:type="dcterms:W3CDTF">2019-05-17T03:48:00Z</dcterms:modified>
</cp:coreProperties>
</file>