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大连金普新区人力资源和社会保障局</w:t>
      </w:r>
    </w:p>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行政处理决定书</w:t>
      </w:r>
    </w:p>
    <w:p>
      <w:pPr>
        <w:spacing w:line="580" w:lineRule="exact"/>
        <w:ind w:firstLine="640" w:firstLineChars="200"/>
        <w:jc w:val="righ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大金普人社理字［2024］SY3</w:t>
      </w:r>
      <w:r>
        <w:rPr>
          <w:rFonts w:hint="eastAsia" w:ascii="仿宋_GB2312" w:hAnsi="仿宋_GB2312" w:eastAsia="仿宋_GB2312" w:cs="仿宋_GB2312"/>
          <w:color w:val="auto"/>
          <w:sz w:val="32"/>
          <w:szCs w:val="32"/>
          <w:lang w:val="en-US" w:eastAsia="zh-CN"/>
        </w:rPr>
        <w:t>41</w:t>
      </w:r>
      <w:r>
        <w:rPr>
          <w:rFonts w:hint="eastAsia" w:ascii="仿宋_GB2312" w:hAnsi="仿宋_GB2312" w:eastAsia="仿宋_GB2312" w:cs="仿宋_GB2312"/>
          <w:color w:val="auto"/>
          <w:sz w:val="32"/>
          <w:szCs w:val="32"/>
          <w:lang w:eastAsia="zh-CN"/>
        </w:rPr>
        <w:t>号</w:t>
      </w:r>
    </w:p>
    <w:p>
      <w:pPr>
        <w:spacing w:line="580" w:lineRule="exact"/>
        <w:ind w:firstLine="640" w:firstLineChars="200"/>
        <w:rPr>
          <w:rFonts w:ascii="仿宋_GB2312" w:hAnsi="仿宋_GB2312" w:eastAsia="仿宋_GB2312" w:cs="仿宋_GB2312"/>
          <w:color w:val="auto"/>
          <w:sz w:val="32"/>
          <w:szCs w:val="32"/>
        </w:rPr>
      </w:pPr>
    </w:p>
    <w:p>
      <w:pPr>
        <w:spacing w:line="58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姓名：</w:t>
      </w:r>
      <w:r>
        <w:rPr>
          <w:rFonts w:hint="eastAsia" w:ascii="仿宋_GB2312" w:hAnsi="仿宋_GB2312" w:eastAsia="仿宋_GB2312" w:cs="仿宋_GB2312"/>
          <w:color w:val="auto"/>
          <w:sz w:val="32"/>
          <w:szCs w:val="32"/>
          <w:lang w:eastAsia="zh-CN"/>
        </w:rPr>
        <w:t>王连声</w:t>
      </w:r>
    </w:p>
    <w:p>
      <w:pPr>
        <w:spacing w:line="580" w:lineRule="exac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lang w:val="en-US" w:eastAsia="zh-CN"/>
        </w:rPr>
        <w:t>210281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5710</w:t>
      </w:r>
    </w:p>
    <w:p>
      <w:pPr>
        <w:spacing w:line="58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地（住）址：</w:t>
      </w:r>
      <w:r>
        <w:rPr>
          <w:rFonts w:hint="eastAsia" w:ascii="仿宋_GB2312" w:hAnsi="仿宋_GB2312" w:eastAsia="仿宋_GB2312" w:cs="仿宋_GB2312"/>
          <w:color w:val="auto"/>
          <w:sz w:val="32"/>
          <w:szCs w:val="32"/>
          <w:lang w:eastAsia="zh-CN"/>
        </w:rPr>
        <w:t>辽宁省瓦房店市永宁镇杨树底村墩台屯</w:t>
      </w:r>
      <w:r>
        <w:rPr>
          <w:rFonts w:hint="eastAsia" w:ascii="仿宋_GB2312" w:hAnsi="仿宋_GB2312" w:eastAsia="仿宋_GB2312" w:cs="仿宋_GB2312"/>
          <w:color w:val="auto"/>
          <w:sz w:val="32"/>
          <w:szCs w:val="32"/>
          <w:lang w:val="en-US" w:eastAsia="zh-CN"/>
        </w:rPr>
        <w:t>153号</w:t>
      </w:r>
    </w:p>
    <w:p>
      <w:pPr>
        <w:spacing w:line="58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案由：违规领取（骗取）失业保险待遇</w:t>
      </w:r>
    </w:p>
    <w:p>
      <w:pPr>
        <w:spacing w:line="580" w:lineRule="exact"/>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我局于</w:t>
      </w:r>
      <w:r>
        <w:rPr>
          <w:rFonts w:hint="eastAsia" w:ascii="仿宋_GB2312" w:hAnsi="仿宋_GB2312" w:eastAsia="仿宋_GB2312" w:cs="仿宋_GB2312"/>
          <w:color w:val="auto"/>
          <w:sz w:val="32"/>
          <w:szCs w:val="32"/>
          <w:lang w:eastAsia="zh-CN"/>
        </w:rPr>
        <w:t>2024年1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受理社保经办机构移送关于你违法违规领取（骗取）失业保险待遇案件线索，并</w:t>
      </w:r>
      <w:r>
        <w:rPr>
          <w:rFonts w:hint="eastAsia" w:ascii="仿宋_GB2312" w:hAnsi="仿宋_GB2312" w:eastAsia="仿宋_GB2312" w:cs="仿宋_GB2312"/>
          <w:color w:val="auto"/>
          <w:sz w:val="32"/>
          <w:szCs w:val="32"/>
          <w:lang w:eastAsia="zh-CN"/>
        </w:rPr>
        <w:t>于2024年12月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日立案查处</w:t>
      </w:r>
      <w:r>
        <w:rPr>
          <w:rFonts w:hint="eastAsia" w:ascii="仿宋_GB2312" w:hAnsi="仿宋_GB2312" w:eastAsia="仿宋_GB2312" w:cs="仿宋_GB2312"/>
          <w:color w:val="auto"/>
          <w:sz w:val="32"/>
          <w:szCs w:val="32"/>
        </w:rPr>
        <w:t>。经调查核实，</w:t>
      </w:r>
      <w:r>
        <w:rPr>
          <w:rFonts w:hint="eastAsia" w:ascii="仿宋_GB2312" w:hAnsi="仿宋_GB2312" w:eastAsia="仿宋_GB2312" w:cs="仿宋_GB2312"/>
          <w:color w:val="auto"/>
          <w:sz w:val="32"/>
          <w:szCs w:val="32"/>
          <w:lang w:eastAsia="zh-CN"/>
        </w:rPr>
        <w:t>2022年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月至202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rPr>
        <w:t>期间,你与</w:t>
      </w:r>
      <w:r>
        <w:rPr>
          <w:rFonts w:hint="eastAsia" w:ascii="仿宋_GB2312" w:hAnsi="仿宋_GB2312" w:eastAsia="仿宋_GB2312" w:cs="仿宋_GB2312"/>
          <w:color w:val="auto"/>
          <w:sz w:val="32"/>
          <w:szCs w:val="32"/>
          <w:lang w:eastAsia="zh-CN"/>
        </w:rPr>
        <w:t>置家房地产经纪（大连）有限公司</w:t>
      </w:r>
      <w:r>
        <w:rPr>
          <w:rFonts w:hint="eastAsia" w:ascii="仿宋_GB2312" w:hAnsi="仿宋_GB2312" w:eastAsia="仿宋_GB2312" w:cs="仿宋_GB2312"/>
          <w:color w:val="auto"/>
          <w:sz w:val="32"/>
          <w:szCs w:val="32"/>
        </w:rPr>
        <w:t>虚构劳动关系，违规领取失业保险待遇</w:t>
      </w:r>
      <w:r>
        <w:rPr>
          <w:rFonts w:hint="eastAsia" w:ascii="仿宋_GB2312" w:hAnsi="仿宋_GB2312" w:eastAsia="仿宋_GB2312" w:cs="仿宋_GB2312"/>
          <w:color w:val="auto"/>
          <w:sz w:val="32"/>
          <w:szCs w:val="32"/>
          <w:lang w:val="en-US" w:eastAsia="zh-CN"/>
        </w:rPr>
        <w:t>5016元</w:t>
      </w:r>
      <w:r>
        <w:rPr>
          <w:rFonts w:hint="eastAsia" w:ascii="仿宋_GB2312" w:hAnsi="仿宋_GB2312" w:eastAsia="仿宋_GB2312" w:cs="仿宋_GB2312"/>
          <w:color w:val="auto"/>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年1月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下达了《限期整改指令书》（大金普人社监令字</w:t>
      </w:r>
      <w:r>
        <w:rPr>
          <w:rFonts w:hint="eastAsia" w:ascii="仿宋_GB2312" w:hAnsi="仿宋_GB2312" w:eastAsia="仿宋_GB2312" w:cs="仿宋_GB2312"/>
          <w:color w:val="auto"/>
          <w:sz w:val="32"/>
          <w:szCs w:val="32"/>
          <w:lang w:eastAsia="zh-CN"/>
        </w:rPr>
        <w:t>［2024］SY3</w:t>
      </w:r>
      <w:r>
        <w:rPr>
          <w:rFonts w:hint="eastAsia" w:ascii="仿宋_GB2312" w:hAnsi="仿宋_GB2312" w:eastAsia="仿宋_GB2312" w:cs="仿宋_GB2312"/>
          <w:color w:val="auto"/>
          <w:sz w:val="32"/>
          <w:szCs w:val="32"/>
          <w:lang w:val="en-US" w:eastAsia="zh-CN"/>
        </w:rPr>
        <w:t>41</w:t>
      </w:r>
      <w:r>
        <w:rPr>
          <w:rFonts w:hint="eastAsia" w:ascii="仿宋_GB2312" w:hAnsi="仿宋_GB2312" w:eastAsia="仿宋_GB2312" w:cs="仿宋_GB2312"/>
          <w:color w:val="auto"/>
          <w:sz w:val="32"/>
          <w:szCs w:val="32"/>
          <w:lang w:eastAsia="zh-CN"/>
        </w:rPr>
        <w:t>号</w:t>
      </w:r>
      <w:r>
        <w:rPr>
          <w:rFonts w:hint="eastAsia" w:ascii="仿宋_GB2312" w:hAnsi="仿宋_GB2312" w:eastAsia="仿宋_GB2312" w:cs="仿宋_GB2312"/>
          <w:color w:val="auto"/>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auto"/>
          <w:sz w:val="32"/>
          <w:szCs w:val="32"/>
          <w:lang w:eastAsia="zh-CN"/>
        </w:rPr>
        <w:t>2022年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月至202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rPr>
        <w:t>违规领取（骗取）的失业保险待遇</w:t>
      </w:r>
      <w:r>
        <w:rPr>
          <w:rFonts w:hint="eastAsia" w:ascii="仿宋_GB2312" w:hAnsi="仿宋_GB2312" w:eastAsia="仿宋_GB2312" w:cs="仿宋_GB2312"/>
          <w:color w:val="auto"/>
          <w:sz w:val="32"/>
          <w:szCs w:val="32"/>
          <w:lang w:val="en-US" w:eastAsia="zh-CN"/>
        </w:rPr>
        <w:t>5016元</w:t>
      </w:r>
      <w:r>
        <w:rPr>
          <w:rFonts w:hint="eastAsia" w:ascii="仿宋_GB2312" w:hAnsi="仿宋_GB2312" w:eastAsia="仿宋_GB2312" w:cs="仿宋_GB2312"/>
          <w:color w:val="auto"/>
          <w:sz w:val="32"/>
          <w:szCs w:val="32"/>
        </w:rPr>
        <w:t>。本决定自送达当事人时发生法律效力。</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jc w:val="right"/>
        <w:rPr>
          <w:rFonts w:hint="eastAsia" w:ascii="仿宋_GB2312" w:hAnsi="仿宋_GB2312" w:eastAsia="仿宋_GB2312" w:cs="仿宋_GB2312"/>
          <w:color w:val="auto"/>
          <w:sz w:val="32"/>
          <w:szCs w:val="32"/>
        </w:rPr>
      </w:pPr>
    </w:p>
    <w:p>
      <w:pPr>
        <w:spacing w:line="580" w:lineRule="exact"/>
        <w:ind w:firstLine="640" w:firstLineChars="200"/>
        <w:jc w:val="righ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p>
    <w:p>
      <w:pPr>
        <w:spacing w:line="580" w:lineRule="exact"/>
        <w:ind w:firstLine="640" w:firstLineChars="200"/>
        <w:jc w:val="right"/>
        <w:rPr>
          <w:rFonts w:hint="eastAsia" w:ascii="仿宋_GB2312" w:hAnsi="仿宋_GB2312" w:eastAsia="仿宋_GB2312" w:cs="仿宋_GB2312"/>
          <w:color w:val="auto"/>
          <w:sz w:val="32"/>
          <w:szCs w:val="32"/>
        </w:rPr>
      </w:pPr>
    </w:p>
    <w:p>
      <w:pPr>
        <w:spacing w:line="580" w:lineRule="exact"/>
        <w:ind w:firstLine="640" w:firstLineChars="200"/>
        <w:jc w:val="right"/>
        <w:rPr>
          <w:rFonts w:hint="eastAsia" w:ascii="仿宋_GB2312" w:hAnsi="仿宋_GB2312" w:eastAsia="仿宋_GB2312" w:cs="仿宋_GB2312"/>
          <w:color w:val="auto"/>
          <w:sz w:val="32"/>
          <w:szCs w:val="32"/>
        </w:rPr>
      </w:pPr>
    </w:p>
    <w:p>
      <w:pPr>
        <w:spacing w:line="580" w:lineRule="exact"/>
        <w:ind w:firstLine="640" w:firstLineChars="200"/>
        <w:jc w:val="right"/>
        <w:rPr>
          <w:rFonts w:hint="eastAsia" w:ascii="仿宋_GB2312" w:hAnsi="仿宋_GB2312" w:eastAsia="仿宋_GB2312" w:cs="仿宋_GB2312"/>
          <w:color w:val="auto"/>
          <w:sz w:val="32"/>
          <w:szCs w:val="32"/>
        </w:rPr>
      </w:pPr>
    </w:p>
    <w:p>
      <w:pPr>
        <w:spacing w:line="580" w:lineRule="exact"/>
        <w:ind w:firstLine="640" w:firstLineChars="200"/>
        <w:jc w:val="right"/>
        <w:rPr>
          <w:rFonts w:ascii="仿宋_GB2312" w:hAnsi="仿宋_GB2312" w:eastAsia="仿宋_GB2312" w:cs="仿宋_GB2312"/>
          <w:color w:val="auto"/>
          <w:sz w:val="32"/>
          <w:szCs w:val="32"/>
        </w:rPr>
      </w:pPr>
      <w:bookmarkStart w:id="0" w:name="_GoBack"/>
      <w:bookmarkEnd w:id="0"/>
      <w:r>
        <w:rPr>
          <w:rFonts w:hint="eastAsia" w:ascii="仿宋_GB2312" w:hAnsi="仿宋_GB2312" w:eastAsia="仿宋_GB2312" w:cs="仿宋_GB2312"/>
          <w:color w:val="auto"/>
          <w:sz w:val="32"/>
          <w:szCs w:val="32"/>
        </w:rPr>
        <w:t>大连金普新区人力资源和社会保障局</w:t>
      </w:r>
    </w:p>
    <w:p>
      <w:pPr>
        <w:spacing w:line="580" w:lineRule="exact"/>
        <w:ind w:firstLine="640" w:firstLineChars="20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 xml:space="preserve"> 二〇二五年七月一日</w:t>
      </w:r>
    </w:p>
    <w:p>
      <w:pPr>
        <w:spacing w:line="360" w:lineRule="exact"/>
        <w:rPr>
          <w:rFonts w:ascii="仿宋_GB2312" w:hAnsi="仿宋_GB2312" w:eastAsia="仿宋_GB2312" w:cs="仿宋_GB2312"/>
          <w:color w:val="auto"/>
          <w:sz w:val="32"/>
          <w:szCs w:val="32"/>
        </w:rPr>
      </w:pPr>
    </w:p>
    <w:p>
      <w:pPr>
        <w:spacing w:line="3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p>
      <w:pPr>
        <w:spacing w:line="360" w:lineRule="exact"/>
        <w:rPr>
          <w:rFonts w:ascii="楷体" w:hAnsi="楷体" w:eastAsia="楷体" w:cs="楷体"/>
          <w:color w:val="auto"/>
          <w:sz w:val="28"/>
          <w:szCs w:val="28"/>
        </w:rPr>
      </w:pPr>
      <w:r>
        <w:rPr>
          <w:rFonts w:hint="eastAsia" w:ascii="楷体" w:hAnsi="楷体" w:eastAsia="楷体" w:cs="楷体"/>
          <w:color w:val="auto"/>
          <w:sz w:val="28"/>
          <w:szCs w:val="28"/>
        </w:rPr>
        <w:t>第一联用人单位，第二联监察机构，第三联存根。</w:t>
      </w:r>
    </w:p>
    <w:p>
      <w:pPr>
        <w:rPr>
          <w:color w:val="auto"/>
        </w:rPr>
      </w:pPr>
    </w:p>
    <w:p>
      <w:pPr>
        <w:rPr>
          <w:rFonts w:hint="eastAsia"/>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E2559"/>
    <w:rsid w:val="07C06F9A"/>
    <w:rsid w:val="07DE2559"/>
    <w:rsid w:val="0BA02C63"/>
    <w:rsid w:val="150C241D"/>
    <w:rsid w:val="24A7526C"/>
    <w:rsid w:val="33CD37F3"/>
    <w:rsid w:val="34F45220"/>
    <w:rsid w:val="39E512CA"/>
    <w:rsid w:val="43D052C3"/>
    <w:rsid w:val="5081150F"/>
    <w:rsid w:val="55C8362F"/>
    <w:rsid w:val="55F90FC6"/>
    <w:rsid w:val="59134CE8"/>
    <w:rsid w:val="6CA76A62"/>
    <w:rsid w:val="7B0415C7"/>
    <w:rsid w:val="7BB75A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788</Words>
  <Characters>861</Characters>
  <Lines>0</Lines>
  <Paragraphs>0</Paragraphs>
  <TotalTime>0</TotalTime>
  <ScaleCrop>false</ScaleCrop>
  <LinksUpToDate>false</LinksUpToDate>
  <CharactersWithSpaces>875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2025-05-28T01:26:00Z</dcterms:created>
  <dc:creator>Administrator</dc:creator>
  <cp:lastModifiedBy>Administrator</cp:lastModifiedBy>
  <dcterms:modified xsi:type="dcterms:W3CDTF">2025-06-16T05:25:56Z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8F4C35E2307246349EBEE127A852BD99_13</vt:lpwstr>
  </property>
  <property fmtid="{D5CDD505-2E9C-101B-9397-08002B2CF9AE}" pid="4" name="KSOTemplateDocerSaveRecord">
    <vt:lpwstr>eyJoZGlkIjoiYmVhYjEwYmQyNzc4MGQ0MmVkNzA1NDVmOTJjNmM0MjUifQ==</vt:lpwstr>
  </property>
</Properties>
</file>