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70" w:rsidRDefault="00316E77">
      <w:pPr>
        <w:spacing w:line="520" w:lineRule="exact"/>
        <w:ind w:firstLineChars="0" w:firstLine="0"/>
        <w:jc w:val="center"/>
        <w:rPr>
          <w:rFonts w:eastAsia="方正小标宋简体"/>
          <w:spacing w:val="-6"/>
          <w:sz w:val="44"/>
          <w:szCs w:val="44"/>
        </w:rPr>
      </w:pPr>
      <w:bookmarkStart w:id="0" w:name="_GoBack"/>
      <w:bookmarkEnd w:id="0"/>
      <w:r>
        <w:rPr>
          <w:rFonts w:eastAsia="方正小标宋简体" w:hint="eastAsia"/>
          <w:spacing w:val="-6"/>
          <w:sz w:val="44"/>
          <w:szCs w:val="44"/>
        </w:rPr>
        <w:t>大连金普新区管理委员会</w:t>
      </w:r>
      <w:r>
        <w:rPr>
          <w:rFonts w:eastAsia="方正小标宋简体" w:hint="eastAsia"/>
          <w:spacing w:val="-6"/>
          <w:sz w:val="44"/>
          <w:szCs w:val="44"/>
        </w:rPr>
        <w:t>2021</w:t>
      </w:r>
      <w:r>
        <w:rPr>
          <w:rFonts w:eastAsia="方正小标宋简体" w:hint="eastAsia"/>
          <w:spacing w:val="-6"/>
          <w:sz w:val="44"/>
          <w:szCs w:val="44"/>
        </w:rPr>
        <w:t>年</w:t>
      </w:r>
    </w:p>
    <w:p w:rsidR="00F96B70" w:rsidRDefault="00316E77">
      <w:pPr>
        <w:spacing w:line="520" w:lineRule="exact"/>
        <w:ind w:firstLineChars="0" w:firstLine="0"/>
        <w:jc w:val="center"/>
        <w:rPr>
          <w:rFonts w:eastAsia="方正小标宋简体"/>
          <w:spacing w:val="-6"/>
          <w:sz w:val="44"/>
          <w:szCs w:val="44"/>
        </w:rPr>
      </w:pPr>
      <w:r>
        <w:rPr>
          <w:rFonts w:eastAsia="方正小标宋简体" w:hint="eastAsia"/>
          <w:spacing w:val="-6"/>
          <w:sz w:val="44"/>
          <w:szCs w:val="44"/>
        </w:rPr>
        <w:t>重大行政决策事项目录</w:t>
      </w:r>
    </w:p>
    <w:p w:rsidR="00F96B70" w:rsidRDefault="00F96B70" w:rsidP="00D1758D">
      <w:pPr>
        <w:spacing w:line="660" w:lineRule="exact"/>
        <w:ind w:firstLine="536"/>
        <w:jc w:val="center"/>
        <w:rPr>
          <w:rFonts w:ascii="华文中宋" w:eastAsia="华文中宋" w:hAnsi="华文中宋" w:cs="华文中宋"/>
          <w:spacing w:val="-6"/>
          <w:sz w:val="28"/>
          <w:szCs w:val="28"/>
        </w:rPr>
      </w:pPr>
    </w:p>
    <w:tbl>
      <w:tblPr>
        <w:tblW w:w="8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67"/>
        <w:gridCol w:w="2149"/>
      </w:tblGrid>
      <w:tr w:rsidR="00F96B70">
        <w:trPr>
          <w:trHeight w:val="592"/>
        </w:trPr>
        <w:tc>
          <w:tcPr>
            <w:tcW w:w="4820" w:type="dxa"/>
            <w:vAlign w:val="center"/>
          </w:tcPr>
          <w:p w:rsidR="00F96B70" w:rsidRDefault="00316E77">
            <w:pPr>
              <w:ind w:firstLineChars="0" w:firstLine="0"/>
              <w:jc w:val="center"/>
              <w:rPr>
                <w:rFonts w:ascii="黑体" w:eastAsia="黑体" w:hAnsi="黑体" w:cs="黑体"/>
                <w:spacing w:val="-6"/>
                <w:szCs w:val="32"/>
              </w:rPr>
            </w:pPr>
            <w:r>
              <w:rPr>
                <w:rFonts w:ascii="黑体" w:eastAsia="黑体" w:hAnsi="黑体" w:cs="黑体" w:hint="eastAsia"/>
                <w:spacing w:val="-6"/>
                <w:szCs w:val="32"/>
              </w:rPr>
              <w:t>事项名称</w:t>
            </w:r>
          </w:p>
        </w:tc>
        <w:tc>
          <w:tcPr>
            <w:tcW w:w="1767" w:type="dxa"/>
            <w:vAlign w:val="center"/>
          </w:tcPr>
          <w:p w:rsidR="00F96B70" w:rsidRDefault="00316E77">
            <w:pPr>
              <w:ind w:firstLineChars="0" w:firstLine="0"/>
              <w:jc w:val="center"/>
              <w:rPr>
                <w:rFonts w:ascii="黑体" w:eastAsia="黑体" w:hAnsi="黑体" w:cs="黑体"/>
                <w:spacing w:val="-6"/>
                <w:szCs w:val="32"/>
              </w:rPr>
            </w:pPr>
            <w:r>
              <w:rPr>
                <w:rFonts w:ascii="黑体" w:eastAsia="黑体" w:hAnsi="黑体" w:cs="黑体" w:hint="eastAsia"/>
                <w:spacing w:val="-6"/>
                <w:szCs w:val="32"/>
              </w:rPr>
              <w:t>类别</w:t>
            </w:r>
          </w:p>
        </w:tc>
        <w:tc>
          <w:tcPr>
            <w:tcW w:w="2149" w:type="dxa"/>
            <w:vAlign w:val="center"/>
          </w:tcPr>
          <w:p w:rsidR="00F96B70" w:rsidRDefault="00316E77">
            <w:pPr>
              <w:ind w:firstLineChars="0" w:firstLine="0"/>
              <w:jc w:val="center"/>
              <w:rPr>
                <w:rFonts w:ascii="黑体" w:eastAsia="黑体" w:hAnsi="黑体" w:cs="黑体"/>
                <w:spacing w:val="-6"/>
                <w:szCs w:val="32"/>
              </w:rPr>
            </w:pPr>
            <w:r>
              <w:rPr>
                <w:rFonts w:ascii="黑体" w:eastAsia="黑体" w:hAnsi="黑体" w:cs="黑体" w:hint="eastAsia"/>
                <w:spacing w:val="-6"/>
                <w:szCs w:val="32"/>
              </w:rPr>
              <w:t>承办部门</w:t>
            </w:r>
          </w:p>
        </w:tc>
      </w:tr>
      <w:tr w:rsidR="00F96B70">
        <w:trPr>
          <w:trHeight w:val="712"/>
        </w:trPr>
        <w:tc>
          <w:tcPr>
            <w:tcW w:w="4820" w:type="dxa"/>
            <w:vAlign w:val="center"/>
          </w:tcPr>
          <w:p w:rsidR="00F96B70" w:rsidRDefault="00316E77">
            <w:pPr>
              <w:ind w:firstLineChars="0" w:firstLine="0"/>
              <w:jc w:val="center"/>
              <w:rPr>
                <w:rFonts w:ascii="宋体" w:cs="黑体"/>
                <w:spacing w:val="-6"/>
                <w:szCs w:val="32"/>
              </w:rPr>
            </w:pPr>
            <w:r>
              <w:rPr>
                <w:rFonts w:ascii="宋体" w:hAnsi="宋体" w:cs="黑体" w:hint="eastAsia"/>
                <w:spacing w:val="-6"/>
                <w:szCs w:val="32"/>
              </w:rPr>
              <w:t>金普新区</w:t>
            </w:r>
            <w:r>
              <w:rPr>
                <w:rFonts w:ascii="宋体" w:hAnsi="宋体" w:cs="黑体" w:hint="eastAsia"/>
                <w:spacing w:val="-6"/>
                <w:szCs w:val="32"/>
              </w:rPr>
              <w:t>新一轮林地保护利用规划</w:t>
            </w:r>
          </w:p>
        </w:tc>
        <w:tc>
          <w:tcPr>
            <w:tcW w:w="1767" w:type="dxa"/>
            <w:vAlign w:val="center"/>
          </w:tcPr>
          <w:p w:rsidR="00F96B70" w:rsidRDefault="00316E77">
            <w:pPr>
              <w:ind w:firstLineChars="0" w:firstLine="0"/>
              <w:jc w:val="center"/>
              <w:rPr>
                <w:rFonts w:ascii="宋体" w:eastAsia="宋体" w:cs="黑体"/>
                <w:spacing w:val="-6"/>
                <w:szCs w:val="32"/>
              </w:rPr>
            </w:pPr>
            <w:r>
              <w:rPr>
                <w:rFonts w:ascii="宋体" w:hAnsi="宋体" w:cs="黑体" w:hint="eastAsia"/>
                <w:spacing w:val="-6"/>
                <w:szCs w:val="32"/>
              </w:rPr>
              <w:t>重要规划类</w:t>
            </w:r>
          </w:p>
        </w:tc>
        <w:tc>
          <w:tcPr>
            <w:tcW w:w="2149" w:type="dxa"/>
            <w:vAlign w:val="center"/>
          </w:tcPr>
          <w:p w:rsidR="00F96B70" w:rsidRDefault="00316E77">
            <w:pPr>
              <w:spacing w:line="500" w:lineRule="exact"/>
              <w:ind w:firstLineChars="0" w:firstLine="0"/>
              <w:jc w:val="center"/>
              <w:rPr>
                <w:rFonts w:ascii="宋体" w:eastAsia="宋体" w:cs="黑体"/>
                <w:spacing w:val="-6"/>
                <w:szCs w:val="32"/>
              </w:rPr>
            </w:pPr>
            <w:r>
              <w:rPr>
                <w:rFonts w:ascii="仿宋_GB2312" w:hAnsi="仿宋_GB2312" w:cs="仿宋_GB2312" w:hint="eastAsia"/>
                <w:spacing w:val="-6"/>
                <w:szCs w:val="32"/>
              </w:rPr>
              <w:t>大连市自然资源局金普新区分局</w:t>
            </w:r>
          </w:p>
        </w:tc>
      </w:tr>
    </w:tbl>
    <w:p w:rsidR="00F96B70" w:rsidRDefault="00F96B70">
      <w:pPr>
        <w:ind w:firstLineChars="0" w:firstLine="0"/>
        <w:rPr>
          <w:spacing w:val="-6"/>
        </w:rPr>
      </w:pPr>
    </w:p>
    <w:p w:rsidR="00F96B70" w:rsidRDefault="00F96B70" w:rsidP="00D1758D">
      <w:pPr>
        <w:ind w:firstLine="616"/>
        <w:rPr>
          <w:spacing w:val="-6"/>
        </w:rPr>
      </w:pPr>
    </w:p>
    <w:p w:rsidR="00F96B70" w:rsidRDefault="00F96B70" w:rsidP="00D1758D">
      <w:pPr>
        <w:ind w:firstLine="640"/>
      </w:pPr>
    </w:p>
    <w:p w:rsidR="00F96B70" w:rsidRDefault="00F96B70" w:rsidP="00D1758D">
      <w:pPr>
        <w:ind w:firstLine="640"/>
      </w:pPr>
    </w:p>
    <w:p w:rsidR="00F96B70" w:rsidRDefault="00F96B70" w:rsidP="00D1758D">
      <w:pPr>
        <w:ind w:firstLine="640"/>
      </w:pPr>
    </w:p>
    <w:p w:rsidR="00F96B70" w:rsidRDefault="00F96B70" w:rsidP="00D1758D">
      <w:pPr>
        <w:ind w:firstLine="640"/>
      </w:pPr>
    </w:p>
    <w:p w:rsidR="00F96B70" w:rsidRDefault="00F96B70" w:rsidP="00D1758D">
      <w:pPr>
        <w:ind w:firstLine="640"/>
      </w:pPr>
    </w:p>
    <w:p w:rsidR="00F96B70" w:rsidRDefault="00F96B70" w:rsidP="00F96B70">
      <w:pPr>
        <w:ind w:firstLine="640"/>
      </w:pPr>
    </w:p>
    <w:sectPr w:rsidR="00F96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77" w:rsidRDefault="00316E77">
      <w:pPr>
        <w:ind w:firstLine="640"/>
      </w:pPr>
      <w:r>
        <w:separator/>
      </w:r>
    </w:p>
  </w:endnote>
  <w:endnote w:type="continuationSeparator" w:id="0">
    <w:p w:rsidR="00316E77" w:rsidRDefault="00316E77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8D" w:rsidRDefault="00D1758D" w:rsidP="00D1758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8D" w:rsidRDefault="00D1758D" w:rsidP="00D1758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8D" w:rsidRDefault="00D1758D" w:rsidP="00D1758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77" w:rsidRDefault="00316E77">
      <w:pPr>
        <w:ind w:firstLine="640"/>
      </w:pPr>
      <w:r>
        <w:separator/>
      </w:r>
    </w:p>
  </w:footnote>
  <w:footnote w:type="continuationSeparator" w:id="0">
    <w:p w:rsidR="00316E77" w:rsidRDefault="00316E77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8D" w:rsidRDefault="00D1758D" w:rsidP="00D1758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8D" w:rsidRDefault="00D1758D" w:rsidP="00D1758D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8D" w:rsidRDefault="00D1758D" w:rsidP="00D1758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551B0"/>
    <w:rsid w:val="00316E77"/>
    <w:rsid w:val="00D1758D"/>
    <w:rsid w:val="00F96B70"/>
    <w:rsid w:val="04C551B0"/>
    <w:rsid w:val="19170497"/>
    <w:rsid w:val="7993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ind w:firstLineChars="200" w:firstLine="20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7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758D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17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758D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ind w:firstLineChars="200" w:firstLine="20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7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758D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17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758D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DELL</cp:lastModifiedBy>
  <cp:revision>2</cp:revision>
  <dcterms:created xsi:type="dcterms:W3CDTF">2021-06-18T07:49:00Z</dcterms:created>
  <dcterms:modified xsi:type="dcterms:W3CDTF">2021-07-06T03:01:00Z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38865319A23D46EA8C71A1B14C5A4DC5</vt:lpwstr>
  </property>
</Properties>
</file>