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14" w:rsidRDefault="00293814" w:rsidP="00293814">
      <w:pPr>
        <w:ind w:firstLineChars="400" w:firstLine="1285"/>
        <w:jc w:val="left"/>
        <w:rPr>
          <w:rFonts w:hint="eastAsia"/>
          <w:b/>
          <w:bCs/>
          <w:sz w:val="32"/>
          <w:szCs w:val="40"/>
        </w:rPr>
      </w:pPr>
    </w:p>
    <w:p w:rsidR="00764579" w:rsidRDefault="00964AA2" w:rsidP="00293814">
      <w:pPr>
        <w:ind w:firstLineChars="400" w:firstLine="1285"/>
        <w:jc w:val="left"/>
        <w:rPr>
          <w:b/>
          <w:bCs/>
        </w:rPr>
      </w:pPr>
      <w:r>
        <w:rPr>
          <w:rFonts w:hint="eastAsia"/>
          <w:b/>
          <w:bCs/>
          <w:sz w:val="32"/>
          <w:szCs w:val="40"/>
        </w:rPr>
        <w:t>2016</w:t>
      </w:r>
      <w:r>
        <w:rPr>
          <w:rFonts w:hint="eastAsia"/>
          <w:b/>
          <w:bCs/>
          <w:sz w:val="32"/>
          <w:szCs w:val="40"/>
        </w:rPr>
        <w:t>年大连金普新区燃煤锅炉整治资金补助汇总表（第二批）</w:t>
      </w:r>
    </w:p>
    <w:tbl>
      <w:tblPr>
        <w:tblStyle w:val="a9"/>
        <w:tblW w:w="10317" w:type="dxa"/>
        <w:jc w:val="center"/>
        <w:tblLayout w:type="fixed"/>
        <w:tblLook w:val="04A0"/>
      </w:tblPr>
      <w:tblGrid>
        <w:gridCol w:w="522"/>
        <w:gridCol w:w="2566"/>
        <w:gridCol w:w="2410"/>
        <w:gridCol w:w="1559"/>
        <w:gridCol w:w="709"/>
        <w:gridCol w:w="1134"/>
        <w:gridCol w:w="708"/>
        <w:gridCol w:w="709"/>
      </w:tblGrid>
      <w:tr w:rsidR="00964AA2" w:rsidTr="00964AA2">
        <w:trPr>
          <w:trHeight w:val="623"/>
          <w:jc w:val="center"/>
        </w:trPr>
        <w:tc>
          <w:tcPr>
            <w:tcW w:w="522" w:type="dxa"/>
            <w:vMerge w:val="restart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2566" w:type="dxa"/>
            <w:vMerge w:val="restart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964AA2" w:rsidRDefault="00964AA2">
            <w:pPr>
              <w:ind w:firstLineChars="100" w:firstLine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项目单位名称及地点</w:t>
            </w:r>
          </w:p>
        </w:tc>
        <w:tc>
          <w:tcPr>
            <w:tcW w:w="2410" w:type="dxa"/>
            <w:vMerge w:val="restart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整治内容</w:t>
            </w:r>
          </w:p>
        </w:tc>
        <w:tc>
          <w:tcPr>
            <w:tcW w:w="1559" w:type="dxa"/>
            <w:vMerge w:val="restart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整治后状况</w:t>
            </w:r>
          </w:p>
        </w:tc>
        <w:tc>
          <w:tcPr>
            <w:tcW w:w="709" w:type="dxa"/>
            <w:vMerge w:val="restart"/>
            <w:vAlign w:val="center"/>
          </w:tcPr>
          <w:p w:rsidR="00964AA2" w:rsidRDefault="00964AA2">
            <w:pPr>
              <w:ind w:left="211" w:hangingChars="100" w:hanging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应补</w:t>
            </w:r>
          </w:p>
          <w:p w:rsidR="00964AA2" w:rsidRDefault="00964AA2">
            <w:pPr>
              <w:ind w:left="211" w:hangingChars="100" w:hanging="211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吨位</w:t>
            </w:r>
          </w:p>
        </w:tc>
        <w:tc>
          <w:tcPr>
            <w:tcW w:w="1134" w:type="dxa"/>
            <w:vMerge w:val="restart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补助标准</w:t>
            </w:r>
          </w:p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万元</w:t>
            </w:r>
          </w:p>
        </w:tc>
        <w:tc>
          <w:tcPr>
            <w:tcW w:w="1417" w:type="dxa"/>
            <w:gridSpan w:val="2"/>
            <w:vAlign w:val="center"/>
          </w:tcPr>
          <w:p w:rsidR="00964AA2" w:rsidRDefault="00964A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应补助金额</w:t>
            </w:r>
          </w:p>
          <w:p w:rsidR="00964AA2" w:rsidRDefault="00964AA2" w:rsidP="00B15B03">
            <w:pPr>
              <w:ind w:firstLineChars="200" w:firstLine="422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万元</w:t>
            </w:r>
          </w:p>
        </w:tc>
      </w:tr>
      <w:tr w:rsidR="00964AA2" w:rsidTr="00964AA2">
        <w:trPr>
          <w:trHeight w:val="323"/>
          <w:jc w:val="center"/>
        </w:trPr>
        <w:tc>
          <w:tcPr>
            <w:tcW w:w="522" w:type="dxa"/>
            <w:vMerge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964AA2" w:rsidRDefault="00964AA2">
            <w:pPr>
              <w:ind w:firstLineChars="100" w:firstLine="211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64AA2" w:rsidRDefault="00964AA2">
            <w:pPr>
              <w:ind w:left="211" w:hangingChars="100" w:hanging="211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市级</w:t>
            </w:r>
          </w:p>
        </w:tc>
        <w:tc>
          <w:tcPr>
            <w:tcW w:w="709" w:type="dxa"/>
            <w:vAlign w:val="center"/>
          </w:tcPr>
          <w:p w:rsidR="00964AA2" w:rsidRDefault="00964AA2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区级</w:t>
            </w:r>
          </w:p>
        </w:tc>
      </w:tr>
      <w:tr w:rsidR="00964AA2" w:rsidTr="00964AA2">
        <w:trPr>
          <w:trHeight w:val="1077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大连棒棰岛海参发展有限公司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大李家镇城子村</w:t>
            </w: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原炉拆除更新为燃天然气锅炉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三台6吨（合计18吨）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324</w:t>
            </w:r>
          </w:p>
        </w:tc>
      </w:tr>
      <w:tr w:rsidR="00964AA2" w:rsidTr="00964AA2">
        <w:trPr>
          <w:trHeight w:val="1077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大连供暖集团有限责任公司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五一路锅炉房</w:t>
            </w: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投运二台镁法脱硫塔，二台布袋除尘器，在线监测设备一套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三项提标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210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630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964AA2" w:rsidTr="00964AA2">
        <w:trPr>
          <w:trHeight w:val="896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DE3D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大连东浩热力有限公司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开发区双D港淮河东路99号</w:t>
            </w: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投运一套脱硫除尘一体塔，改造在线监测设备一套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三项提标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964AA2" w:rsidTr="00964AA2">
        <w:trPr>
          <w:trHeight w:val="1077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DE3D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大连国华供热有限公司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金州区东山小区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投运一台镁法脱硫塔，二台陶瓷多管除尘器，在线监测设备一套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三项提标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360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964AA2" w:rsidTr="00964AA2">
        <w:trPr>
          <w:trHeight w:val="1077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DE3D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大连东海热力有限公司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开发区双D1街2号-1</w:t>
            </w: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投运三套脱硫除尘一体塔，在线监测设备一套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三项提标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964AA2" w:rsidRPr="007F03AB" w:rsidTr="00964AA2">
        <w:trPr>
          <w:trHeight w:val="1077"/>
          <w:jc w:val="center"/>
        </w:trPr>
        <w:tc>
          <w:tcPr>
            <w:tcW w:w="522" w:type="dxa"/>
            <w:vAlign w:val="center"/>
          </w:tcPr>
          <w:p w:rsidR="00964AA2" w:rsidRPr="007F03AB" w:rsidRDefault="00964AA2" w:rsidP="00DE3D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566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大连市开发区供热有限公司</w:t>
            </w:r>
          </w:p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开发区46#小区</w:t>
            </w:r>
          </w:p>
        </w:tc>
        <w:tc>
          <w:tcPr>
            <w:tcW w:w="2410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投运一套镁法脱硫塔，一台布袋除尘器，在线监测设备一套</w:t>
            </w:r>
          </w:p>
        </w:tc>
        <w:tc>
          <w:tcPr>
            <w:tcW w:w="1559" w:type="dxa"/>
            <w:vAlign w:val="center"/>
          </w:tcPr>
          <w:p w:rsidR="00964AA2" w:rsidRPr="007F03AB" w:rsidRDefault="00964AA2" w:rsidP="00F0475D">
            <w:pPr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三项提标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709" w:type="dxa"/>
            <w:vAlign w:val="center"/>
          </w:tcPr>
          <w:p w:rsidR="00964AA2" w:rsidRPr="007F03AB" w:rsidRDefault="00964AA2" w:rsidP="00F047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F03AB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</w:tbl>
    <w:p w:rsidR="00764579" w:rsidRPr="00370AB7" w:rsidRDefault="00764579" w:rsidP="00370AB7">
      <w:pPr>
        <w:ind w:firstLineChars="200" w:firstLine="422"/>
        <w:rPr>
          <w:b/>
          <w:bCs/>
        </w:rPr>
      </w:pPr>
    </w:p>
    <w:sectPr w:rsidR="00764579" w:rsidRPr="00370AB7" w:rsidSect="00964AA2">
      <w:pgSz w:w="11907" w:h="16840" w:code="9"/>
      <w:pgMar w:top="1304" w:right="794" w:bottom="1304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D4" w:rsidRDefault="004856D4" w:rsidP="001D3336">
      <w:r>
        <w:separator/>
      </w:r>
    </w:p>
  </w:endnote>
  <w:endnote w:type="continuationSeparator" w:id="0">
    <w:p w:rsidR="004856D4" w:rsidRDefault="004856D4" w:rsidP="001D3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D4" w:rsidRDefault="004856D4" w:rsidP="001D3336">
      <w:r>
        <w:separator/>
      </w:r>
    </w:p>
  </w:footnote>
  <w:footnote w:type="continuationSeparator" w:id="0">
    <w:p w:rsidR="004856D4" w:rsidRDefault="004856D4" w:rsidP="001D3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B51A81"/>
    <w:rsid w:val="00006316"/>
    <w:rsid w:val="0001363A"/>
    <w:rsid w:val="0001456A"/>
    <w:rsid w:val="000174C4"/>
    <w:rsid w:val="000238E4"/>
    <w:rsid w:val="00037AF6"/>
    <w:rsid w:val="00066890"/>
    <w:rsid w:val="000822E2"/>
    <w:rsid w:val="0009763F"/>
    <w:rsid w:val="000A06C7"/>
    <w:rsid w:val="000B3B87"/>
    <w:rsid w:val="000C6826"/>
    <w:rsid w:val="000D21F6"/>
    <w:rsid w:val="000D75F4"/>
    <w:rsid w:val="000E783D"/>
    <w:rsid w:val="00121167"/>
    <w:rsid w:val="00142C60"/>
    <w:rsid w:val="0015527F"/>
    <w:rsid w:val="00163DC1"/>
    <w:rsid w:val="00164F16"/>
    <w:rsid w:val="00193510"/>
    <w:rsid w:val="001B54E9"/>
    <w:rsid w:val="001C3387"/>
    <w:rsid w:val="001C34F4"/>
    <w:rsid w:val="001D21A8"/>
    <w:rsid w:val="001D3336"/>
    <w:rsid w:val="001F0AA3"/>
    <w:rsid w:val="001F572A"/>
    <w:rsid w:val="001F5B05"/>
    <w:rsid w:val="00205AF3"/>
    <w:rsid w:val="00217659"/>
    <w:rsid w:val="00226468"/>
    <w:rsid w:val="00244F8F"/>
    <w:rsid w:val="00260151"/>
    <w:rsid w:val="00266BB4"/>
    <w:rsid w:val="00271436"/>
    <w:rsid w:val="002729D8"/>
    <w:rsid w:val="00290182"/>
    <w:rsid w:val="00293814"/>
    <w:rsid w:val="00294797"/>
    <w:rsid w:val="002B4A18"/>
    <w:rsid w:val="002B742E"/>
    <w:rsid w:val="002F56CA"/>
    <w:rsid w:val="002F5BE7"/>
    <w:rsid w:val="00306EFB"/>
    <w:rsid w:val="0031731B"/>
    <w:rsid w:val="00325826"/>
    <w:rsid w:val="003402BB"/>
    <w:rsid w:val="00342809"/>
    <w:rsid w:val="0035490D"/>
    <w:rsid w:val="00367B19"/>
    <w:rsid w:val="00370AB7"/>
    <w:rsid w:val="003B3D44"/>
    <w:rsid w:val="003D398D"/>
    <w:rsid w:val="003E32AA"/>
    <w:rsid w:val="00404148"/>
    <w:rsid w:val="004269F1"/>
    <w:rsid w:val="004377A6"/>
    <w:rsid w:val="00441089"/>
    <w:rsid w:val="00441DE9"/>
    <w:rsid w:val="004569FA"/>
    <w:rsid w:val="00463CFD"/>
    <w:rsid w:val="004727B1"/>
    <w:rsid w:val="004856D4"/>
    <w:rsid w:val="004A4529"/>
    <w:rsid w:val="004A724F"/>
    <w:rsid w:val="004B0241"/>
    <w:rsid w:val="004B726F"/>
    <w:rsid w:val="004C0CA1"/>
    <w:rsid w:val="004C49F3"/>
    <w:rsid w:val="004D7531"/>
    <w:rsid w:val="00524A4F"/>
    <w:rsid w:val="005521C5"/>
    <w:rsid w:val="00576547"/>
    <w:rsid w:val="00584153"/>
    <w:rsid w:val="0059742A"/>
    <w:rsid w:val="005E2E15"/>
    <w:rsid w:val="00643A2A"/>
    <w:rsid w:val="006446CA"/>
    <w:rsid w:val="00655430"/>
    <w:rsid w:val="0066245C"/>
    <w:rsid w:val="0067043A"/>
    <w:rsid w:val="006924CE"/>
    <w:rsid w:val="006B6C19"/>
    <w:rsid w:val="006C6103"/>
    <w:rsid w:val="006E04E4"/>
    <w:rsid w:val="00712F55"/>
    <w:rsid w:val="007158FD"/>
    <w:rsid w:val="00764579"/>
    <w:rsid w:val="007654B3"/>
    <w:rsid w:val="0078569E"/>
    <w:rsid w:val="007C4902"/>
    <w:rsid w:val="007C7191"/>
    <w:rsid w:val="007E67F5"/>
    <w:rsid w:val="007E7A39"/>
    <w:rsid w:val="007F03AB"/>
    <w:rsid w:val="0080628B"/>
    <w:rsid w:val="00817D4E"/>
    <w:rsid w:val="008809DC"/>
    <w:rsid w:val="008A31E1"/>
    <w:rsid w:val="008A77D0"/>
    <w:rsid w:val="008B52A3"/>
    <w:rsid w:val="008D6429"/>
    <w:rsid w:val="008E62A0"/>
    <w:rsid w:val="008E74F5"/>
    <w:rsid w:val="008F206F"/>
    <w:rsid w:val="0090502F"/>
    <w:rsid w:val="00911DA0"/>
    <w:rsid w:val="0091533F"/>
    <w:rsid w:val="00930F6C"/>
    <w:rsid w:val="00941B3C"/>
    <w:rsid w:val="00964AA2"/>
    <w:rsid w:val="009B3D02"/>
    <w:rsid w:val="009C47B6"/>
    <w:rsid w:val="009D3FF3"/>
    <w:rsid w:val="009D5CCC"/>
    <w:rsid w:val="009E6BE3"/>
    <w:rsid w:val="00A06DE7"/>
    <w:rsid w:val="00A175C5"/>
    <w:rsid w:val="00A22402"/>
    <w:rsid w:val="00A60022"/>
    <w:rsid w:val="00A63EBB"/>
    <w:rsid w:val="00A73421"/>
    <w:rsid w:val="00A9169D"/>
    <w:rsid w:val="00A930B7"/>
    <w:rsid w:val="00A96005"/>
    <w:rsid w:val="00A97AD9"/>
    <w:rsid w:val="00AA2BE0"/>
    <w:rsid w:val="00AA38F1"/>
    <w:rsid w:val="00AB23A1"/>
    <w:rsid w:val="00AC1222"/>
    <w:rsid w:val="00AD30E6"/>
    <w:rsid w:val="00AD45E5"/>
    <w:rsid w:val="00AE2DE3"/>
    <w:rsid w:val="00AF54F3"/>
    <w:rsid w:val="00B06B16"/>
    <w:rsid w:val="00B15B03"/>
    <w:rsid w:val="00B22F38"/>
    <w:rsid w:val="00B4079E"/>
    <w:rsid w:val="00B438FC"/>
    <w:rsid w:val="00B47B65"/>
    <w:rsid w:val="00B723EE"/>
    <w:rsid w:val="00BB554D"/>
    <w:rsid w:val="00BC3AF2"/>
    <w:rsid w:val="00BD7624"/>
    <w:rsid w:val="00BF3794"/>
    <w:rsid w:val="00C411E2"/>
    <w:rsid w:val="00C452A1"/>
    <w:rsid w:val="00C67ABD"/>
    <w:rsid w:val="00C72FE5"/>
    <w:rsid w:val="00C866EC"/>
    <w:rsid w:val="00C90223"/>
    <w:rsid w:val="00CA5B4E"/>
    <w:rsid w:val="00CB0085"/>
    <w:rsid w:val="00CB7A35"/>
    <w:rsid w:val="00CC449A"/>
    <w:rsid w:val="00CD567D"/>
    <w:rsid w:val="00CE6042"/>
    <w:rsid w:val="00CF0788"/>
    <w:rsid w:val="00CF7E8F"/>
    <w:rsid w:val="00D000D0"/>
    <w:rsid w:val="00D320D0"/>
    <w:rsid w:val="00D37550"/>
    <w:rsid w:val="00D43B47"/>
    <w:rsid w:val="00D45B63"/>
    <w:rsid w:val="00D45D30"/>
    <w:rsid w:val="00D9565F"/>
    <w:rsid w:val="00DA11BD"/>
    <w:rsid w:val="00DA6011"/>
    <w:rsid w:val="00DB518B"/>
    <w:rsid w:val="00DB5862"/>
    <w:rsid w:val="00DC3982"/>
    <w:rsid w:val="00DC630C"/>
    <w:rsid w:val="00DD0133"/>
    <w:rsid w:val="00DE3DFD"/>
    <w:rsid w:val="00DE5B4D"/>
    <w:rsid w:val="00DF1504"/>
    <w:rsid w:val="00E0683A"/>
    <w:rsid w:val="00E16573"/>
    <w:rsid w:val="00E23905"/>
    <w:rsid w:val="00E36A44"/>
    <w:rsid w:val="00E43ECE"/>
    <w:rsid w:val="00E606AB"/>
    <w:rsid w:val="00E7547A"/>
    <w:rsid w:val="00E9266D"/>
    <w:rsid w:val="00EB1304"/>
    <w:rsid w:val="00EB61D8"/>
    <w:rsid w:val="00EC4362"/>
    <w:rsid w:val="00EE4147"/>
    <w:rsid w:val="00EF407F"/>
    <w:rsid w:val="00F01679"/>
    <w:rsid w:val="00F0475D"/>
    <w:rsid w:val="00F06620"/>
    <w:rsid w:val="00F344E0"/>
    <w:rsid w:val="00F53A4B"/>
    <w:rsid w:val="00F7147C"/>
    <w:rsid w:val="00F719E9"/>
    <w:rsid w:val="00F96F66"/>
    <w:rsid w:val="0769633F"/>
    <w:rsid w:val="0A0E5A07"/>
    <w:rsid w:val="23730495"/>
    <w:rsid w:val="2B2C3C08"/>
    <w:rsid w:val="2C020B1F"/>
    <w:rsid w:val="2D11086F"/>
    <w:rsid w:val="34803D78"/>
    <w:rsid w:val="3A0B0F94"/>
    <w:rsid w:val="3C0F7533"/>
    <w:rsid w:val="3EC41799"/>
    <w:rsid w:val="4EC82BCD"/>
    <w:rsid w:val="62C51648"/>
    <w:rsid w:val="74AF7D7B"/>
    <w:rsid w:val="79B51A81"/>
    <w:rsid w:val="7B2A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sid w:val="008A31E1"/>
    <w:rPr>
      <w:b/>
      <w:bCs/>
    </w:rPr>
  </w:style>
  <w:style w:type="paragraph" w:styleId="a4">
    <w:name w:val="annotation text"/>
    <w:basedOn w:val="a"/>
    <w:link w:val="Char0"/>
    <w:semiHidden/>
    <w:unhideWhenUsed/>
    <w:qFormat/>
    <w:rsid w:val="008A31E1"/>
    <w:pPr>
      <w:jc w:val="left"/>
    </w:pPr>
  </w:style>
  <w:style w:type="paragraph" w:styleId="a5">
    <w:name w:val="Balloon Text"/>
    <w:basedOn w:val="a"/>
    <w:link w:val="Char1"/>
    <w:semiHidden/>
    <w:unhideWhenUsed/>
    <w:rsid w:val="008A31E1"/>
    <w:rPr>
      <w:sz w:val="18"/>
      <w:szCs w:val="18"/>
    </w:rPr>
  </w:style>
  <w:style w:type="paragraph" w:styleId="a6">
    <w:name w:val="footer"/>
    <w:basedOn w:val="a"/>
    <w:link w:val="Char2"/>
    <w:rsid w:val="008A3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8A3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semiHidden/>
    <w:unhideWhenUsed/>
    <w:qFormat/>
    <w:rsid w:val="008A31E1"/>
    <w:rPr>
      <w:sz w:val="21"/>
      <w:szCs w:val="21"/>
    </w:rPr>
  </w:style>
  <w:style w:type="table" w:styleId="a9">
    <w:name w:val="Table Grid"/>
    <w:basedOn w:val="a1"/>
    <w:qFormat/>
    <w:rsid w:val="008A31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sid w:val="008A31E1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sid w:val="008A31E1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8A31E1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sid w:val="008A31E1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semiHidden/>
    <w:rsid w:val="008A31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6D6CA-0F92-4551-A90F-99F4D3D6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420</Characters>
  <Application>Microsoft Office Word</Application>
  <DocSecurity>0</DocSecurity>
  <Lines>3</Lines>
  <Paragraphs>1</Paragraphs>
  <ScaleCrop>false</ScaleCrop>
  <Company>MS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20</cp:revision>
  <cp:lastPrinted>2018-11-15T03:50:00Z</cp:lastPrinted>
  <dcterms:created xsi:type="dcterms:W3CDTF">2018-12-08T06:48:00Z</dcterms:created>
  <dcterms:modified xsi:type="dcterms:W3CDTF">2019-03-20T06:07:00Z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