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38E120F">
      <w:pPr>
        <w:jc w:val="center"/>
        <w:rPr>
          <w:rFonts w:ascii="宋体" w:hAnsi="宋体" w:eastAsia="宋体" w:cs="宋体"/>
          <w:b/>
          <w:bCs/>
          <w:sz w:val="44"/>
          <w:szCs w:val="44"/>
        </w:rPr>
      </w:pPr>
      <w:r>
        <w:rPr>
          <w:rFonts w:hint="eastAsia" w:ascii="宋体" w:hAnsi="宋体" w:eastAsia="宋体" w:cs="宋体"/>
          <w:b/>
          <w:bCs/>
          <w:sz w:val="44"/>
          <w:szCs w:val="44"/>
        </w:rPr>
        <w:t>收回国有建设用地使用权公告</w:t>
      </w:r>
    </w:p>
    <w:p w14:paraId="41EFE3CA">
      <w:pPr>
        <w:jc w:val="center"/>
        <w:rPr>
          <w:rFonts w:ascii="黑体" w:hAnsi="黑体" w:eastAsia="黑体" w:cs="黑体"/>
          <w:b/>
          <w:bCs/>
          <w:szCs w:val="21"/>
        </w:rPr>
      </w:pPr>
      <w:r>
        <w:rPr>
          <w:rFonts w:hint="eastAsia" w:ascii="黑体" w:hAnsi="黑体" w:eastAsia="黑体" w:cs="黑体"/>
          <w:b/>
          <w:bCs/>
          <w:szCs w:val="21"/>
        </w:rPr>
        <w:t>普湾收字〔</w:t>
      </w:r>
      <w:r>
        <w:rPr>
          <w:rFonts w:hint="default" w:ascii="黑体" w:hAnsi="黑体" w:eastAsia="黑体" w:cs="黑体"/>
          <w:b/>
          <w:bCs/>
          <w:szCs w:val="21"/>
        </w:rPr>
        <w:t>202</w:t>
      </w:r>
      <w:r>
        <w:rPr>
          <w:rFonts w:hint="eastAsia" w:ascii="黑体" w:hAnsi="黑体" w:eastAsia="黑体" w:cs="黑体"/>
          <w:b/>
          <w:bCs/>
          <w:szCs w:val="21"/>
          <w:lang w:val="en-US" w:eastAsia="zh-CN"/>
        </w:rPr>
        <w:t>5</w:t>
      </w:r>
      <w:r>
        <w:rPr>
          <w:rFonts w:hint="eastAsia" w:ascii="黑体" w:hAnsi="黑体" w:eastAsia="黑体" w:cs="黑体"/>
          <w:b/>
          <w:bCs/>
          <w:szCs w:val="21"/>
        </w:rPr>
        <w:t>〕-</w:t>
      </w:r>
      <w:r>
        <w:rPr>
          <w:rFonts w:hint="eastAsia" w:ascii="黑体" w:hAnsi="黑体" w:eastAsia="黑体" w:cs="黑体"/>
          <w:b/>
          <w:bCs/>
          <w:szCs w:val="21"/>
          <w:lang w:val="en-US" w:eastAsia="zh-CN"/>
        </w:rPr>
        <w:t>6</w:t>
      </w:r>
      <w:r>
        <w:rPr>
          <w:rFonts w:hint="eastAsia" w:ascii="黑体" w:hAnsi="黑体" w:eastAsia="黑体" w:cs="黑体"/>
          <w:b/>
          <w:bCs/>
          <w:szCs w:val="21"/>
        </w:rPr>
        <w:t>号</w:t>
      </w:r>
    </w:p>
    <w:p w14:paraId="28207BA3">
      <w:pPr>
        <w:ind w:firstLine="645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>依据国家法律法规、政策规定，我局拟代表大连普湾经济区管理委员会收回</w:t>
      </w: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大连普湾经济区规划建设局</w:t>
      </w:r>
      <w:r>
        <w:rPr>
          <w:rFonts w:hint="default" w:ascii="Times New Roman" w:hAnsi="Times New Roman" w:eastAsia="仿宋" w:cs="Times New Roman"/>
          <w:sz w:val="32"/>
          <w:szCs w:val="32"/>
        </w:rPr>
        <w:t>于20</w:t>
      </w: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22</w:t>
      </w:r>
      <w:r>
        <w:rPr>
          <w:rFonts w:hint="default" w:ascii="Times New Roman" w:hAnsi="Times New Roman" w:eastAsia="仿宋" w:cs="Times New Roman"/>
          <w:sz w:val="32"/>
          <w:szCs w:val="32"/>
        </w:rPr>
        <w:t>年</w:t>
      </w: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4</w:t>
      </w:r>
      <w:r>
        <w:rPr>
          <w:rFonts w:hint="default" w:ascii="Times New Roman" w:hAnsi="Times New Roman" w:eastAsia="仿宋" w:cs="Times New Roman"/>
          <w:sz w:val="32"/>
          <w:szCs w:val="32"/>
        </w:rPr>
        <w:t>月取得的一宗</w:t>
      </w: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地部分</w:t>
      </w:r>
      <w:bookmarkStart w:id="0" w:name="_GoBack"/>
      <w:bookmarkEnd w:id="0"/>
      <w:r>
        <w:rPr>
          <w:rFonts w:hint="default" w:ascii="Times New Roman" w:hAnsi="Times New Roman" w:eastAsia="仿宋" w:cs="Times New Roman"/>
          <w:sz w:val="32"/>
          <w:szCs w:val="32"/>
        </w:rPr>
        <w:t>国有建设用地使用权，现予以公告。</w:t>
      </w:r>
    </w:p>
    <w:p w14:paraId="719F5479">
      <w:pPr>
        <w:ind w:firstLine="645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>收回</w:t>
      </w: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大连普湾经济区规划建设局</w:t>
      </w:r>
      <w:r>
        <w:rPr>
          <w:rFonts w:hint="default" w:ascii="Times New Roman" w:hAnsi="Times New Roman" w:eastAsia="仿宋" w:cs="Times New Roman"/>
          <w:sz w:val="32"/>
          <w:szCs w:val="32"/>
        </w:rPr>
        <w:t>在</w:t>
      </w: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普湾经济区</w:t>
      </w:r>
      <w:r>
        <w:rPr>
          <w:rFonts w:hint="default" w:ascii="Times New Roman" w:hAnsi="Times New Roman" w:eastAsia="仿宋" w:cs="Times New Roman"/>
          <w:sz w:val="32"/>
          <w:szCs w:val="32"/>
        </w:rPr>
        <w:t>以划拨方式取得的</w:t>
      </w: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批准文号</w:t>
      </w:r>
      <w:r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  <w:t>为</w:t>
      </w: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大政地城普湾字〔2022〕14号</w:t>
      </w:r>
      <w:r>
        <w:rPr>
          <w:rFonts w:hint="default" w:ascii="Times New Roman" w:hAnsi="Times New Roman" w:eastAsia="仿宋" w:cs="Times New Roman"/>
          <w:sz w:val="32"/>
          <w:szCs w:val="32"/>
        </w:rPr>
        <w:t>《国有建设用地划拨决定书》中的</w:t>
      </w: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部分</w:t>
      </w:r>
      <w:r>
        <w:rPr>
          <w:rFonts w:hint="default" w:ascii="Times New Roman" w:hAnsi="Times New Roman" w:eastAsia="仿宋" w:cs="Times New Roman"/>
          <w:sz w:val="32"/>
          <w:szCs w:val="32"/>
        </w:rPr>
        <w:t>国有建设用地使用权</w:t>
      </w:r>
      <w:r>
        <w:rPr>
          <w:rFonts w:hint="eastAsia" w:ascii="Times New Roman" w:hAnsi="Times New Roman" w:eastAsia="仿宋" w:cs="Times New Roman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仿宋" w:cs="Times New Roman"/>
          <w:sz w:val="32"/>
          <w:szCs w:val="32"/>
        </w:rPr>
        <w:t>收回土地面积为</w:t>
      </w: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8987.8</w:t>
      </w:r>
      <w:r>
        <w:rPr>
          <w:rFonts w:hint="default" w:ascii="Times New Roman" w:hAnsi="Times New Roman" w:eastAsia="仿宋" w:cs="Times New Roman"/>
          <w:sz w:val="32"/>
          <w:szCs w:val="32"/>
        </w:rPr>
        <w:t>平方米。</w:t>
      </w:r>
    </w:p>
    <w:p w14:paraId="3E06D25F">
      <w:pPr>
        <w:ind w:firstLine="640" w:firstLineChars="200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大连普湾经济区规划建设局</w:t>
      </w:r>
      <w:r>
        <w:rPr>
          <w:rFonts w:hint="default" w:ascii="Times New Roman" w:hAnsi="Times New Roman" w:eastAsia="仿宋" w:cs="Times New Roman"/>
          <w:sz w:val="32"/>
          <w:szCs w:val="32"/>
        </w:rPr>
        <w:t>及相关权利人如有异议，请于本公告公布之日起7日内向我局提出书面申请，并提供相关证明材料。逾期或无异议，我局将依法办理国有建设用地使用权收回相关手续。</w:t>
      </w:r>
    </w:p>
    <w:p w14:paraId="4F16F299">
      <w:pPr>
        <w:ind w:firstLine="640" w:firstLineChars="200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>特此公告</w:t>
      </w:r>
    </w:p>
    <w:p w14:paraId="13253F86">
      <w:pPr>
        <w:ind w:firstLine="640" w:firstLineChars="200"/>
        <w:rPr>
          <w:rFonts w:hint="default" w:ascii="Times New Roman" w:hAnsi="Times New Roman" w:eastAsia="仿宋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>联 系 人：</w:t>
      </w:r>
      <w:r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  <w:t>于晓辉</w:t>
      </w:r>
    </w:p>
    <w:p w14:paraId="405AB891">
      <w:pPr>
        <w:rPr>
          <w:rFonts w:hint="default" w:ascii="Times New Roman" w:hAnsi="Times New Roman" w:eastAsia="仿宋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 xml:space="preserve">    联系电话：0411-8577913</w:t>
      </w:r>
      <w:r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  <w:t>6</w:t>
      </w:r>
    </w:p>
    <w:p w14:paraId="79D4C249">
      <w:pPr>
        <w:rPr>
          <w:rFonts w:ascii="仿宋_GB2312" w:hAnsi="仿宋_GB2312" w:eastAsia="仿宋_GB2312" w:cs="仿宋_GB2312"/>
          <w:sz w:val="32"/>
          <w:szCs w:val="32"/>
        </w:rPr>
      </w:pPr>
    </w:p>
    <w:p w14:paraId="63C8F889">
      <w:pPr>
        <w:ind w:firstLine="421"/>
        <w:rPr>
          <w:rFonts w:ascii="仿宋_GB2312" w:hAnsi="仿宋_GB2312" w:eastAsia="仿宋_GB2312" w:cs="仿宋_GB2312"/>
          <w:sz w:val="32"/>
          <w:szCs w:val="32"/>
        </w:rPr>
      </w:pPr>
    </w:p>
    <w:p w14:paraId="5C5A40AB">
      <w:pPr>
        <w:ind w:firstLine="421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               </w:t>
      </w:r>
      <w:r>
        <w:rPr>
          <w:rFonts w:hint="default" w:ascii="Times New Roman" w:hAnsi="Times New Roman" w:eastAsia="仿宋" w:cs="Times New Roman"/>
          <w:sz w:val="32"/>
          <w:szCs w:val="32"/>
        </w:rPr>
        <w:t xml:space="preserve"> 大连普湾经济区行政审批局</w:t>
      </w:r>
    </w:p>
    <w:p w14:paraId="24AFEF17">
      <w:pPr>
        <w:ind w:firstLine="421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 xml:space="preserve">                             202</w:t>
      </w: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仿宋" w:cs="Times New Roman"/>
          <w:sz w:val="32"/>
          <w:szCs w:val="32"/>
        </w:rPr>
        <w:t>年</w:t>
      </w: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9</w:t>
      </w:r>
      <w:r>
        <w:rPr>
          <w:rFonts w:hint="default" w:ascii="Times New Roman" w:hAnsi="Times New Roman" w:eastAsia="仿宋" w:cs="Times New Roman"/>
          <w:sz w:val="32"/>
          <w:szCs w:val="32"/>
        </w:rPr>
        <w:t>月</w:t>
      </w: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16</w:t>
      </w:r>
      <w:r>
        <w:rPr>
          <w:rFonts w:hint="default" w:ascii="Times New Roman" w:hAnsi="Times New Roman" w:eastAsia="仿宋" w:cs="Times New Roman"/>
          <w:sz w:val="32"/>
          <w:szCs w:val="32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DlhMWE5Nzg4ZmY2YWY3NjA5OWExOWZiOGFkNTFjZjkifQ=="/>
  </w:docVars>
  <w:rsids>
    <w:rsidRoot w:val="00261E13"/>
    <w:rsid w:val="000545F7"/>
    <w:rsid w:val="00056C1A"/>
    <w:rsid w:val="0009133C"/>
    <w:rsid w:val="000C0B28"/>
    <w:rsid w:val="000C26EC"/>
    <w:rsid w:val="000D7917"/>
    <w:rsid w:val="00261E13"/>
    <w:rsid w:val="002E536F"/>
    <w:rsid w:val="00452C89"/>
    <w:rsid w:val="004D4F18"/>
    <w:rsid w:val="007878C5"/>
    <w:rsid w:val="00B51BDD"/>
    <w:rsid w:val="00D72871"/>
    <w:rsid w:val="00F85981"/>
    <w:rsid w:val="0180385A"/>
    <w:rsid w:val="01D95361"/>
    <w:rsid w:val="03194BEC"/>
    <w:rsid w:val="03DD35AF"/>
    <w:rsid w:val="041829D5"/>
    <w:rsid w:val="073019C9"/>
    <w:rsid w:val="07D726CA"/>
    <w:rsid w:val="07E91B06"/>
    <w:rsid w:val="07F51AA1"/>
    <w:rsid w:val="0878298C"/>
    <w:rsid w:val="0A5F6818"/>
    <w:rsid w:val="0AA764FC"/>
    <w:rsid w:val="0ACF1471"/>
    <w:rsid w:val="0B1C34CC"/>
    <w:rsid w:val="0B3F1697"/>
    <w:rsid w:val="0C7B5B83"/>
    <w:rsid w:val="0CE95B8F"/>
    <w:rsid w:val="0D8A54E0"/>
    <w:rsid w:val="0DF80386"/>
    <w:rsid w:val="0EFC4EAD"/>
    <w:rsid w:val="100B7CC7"/>
    <w:rsid w:val="10180608"/>
    <w:rsid w:val="121D5412"/>
    <w:rsid w:val="161129D1"/>
    <w:rsid w:val="16B25061"/>
    <w:rsid w:val="17005555"/>
    <w:rsid w:val="1C0E6519"/>
    <w:rsid w:val="1DCA2FE2"/>
    <w:rsid w:val="1E8F4C64"/>
    <w:rsid w:val="21C05C9D"/>
    <w:rsid w:val="24291C7B"/>
    <w:rsid w:val="24AA22E1"/>
    <w:rsid w:val="28E4016D"/>
    <w:rsid w:val="2A7C2859"/>
    <w:rsid w:val="2B733DE3"/>
    <w:rsid w:val="2C5D6EFA"/>
    <w:rsid w:val="30687FB5"/>
    <w:rsid w:val="33447322"/>
    <w:rsid w:val="3425716E"/>
    <w:rsid w:val="36277920"/>
    <w:rsid w:val="3B7A0F99"/>
    <w:rsid w:val="3DB36554"/>
    <w:rsid w:val="3ECF11BE"/>
    <w:rsid w:val="3FFB125F"/>
    <w:rsid w:val="415A7392"/>
    <w:rsid w:val="44462473"/>
    <w:rsid w:val="462B4ED5"/>
    <w:rsid w:val="46D37A42"/>
    <w:rsid w:val="483C0441"/>
    <w:rsid w:val="4A5C2802"/>
    <w:rsid w:val="4AAF1D29"/>
    <w:rsid w:val="4DC6730B"/>
    <w:rsid w:val="4E683BE7"/>
    <w:rsid w:val="53C80B27"/>
    <w:rsid w:val="5628049C"/>
    <w:rsid w:val="57253E9F"/>
    <w:rsid w:val="57C5546F"/>
    <w:rsid w:val="5A416696"/>
    <w:rsid w:val="5E5C525B"/>
    <w:rsid w:val="5EB56604"/>
    <w:rsid w:val="5F9E6B0B"/>
    <w:rsid w:val="605D6AE2"/>
    <w:rsid w:val="60A21433"/>
    <w:rsid w:val="616508FA"/>
    <w:rsid w:val="660D2877"/>
    <w:rsid w:val="685334F2"/>
    <w:rsid w:val="69C2726C"/>
    <w:rsid w:val="6E4F30C9"/>
    <w:rsid w:val="6EC22D0D"/>
    <w:rsid w:val="6EFB2071"/>
    <w:rsid w:val="6F4506BF"/>
    <w:rsid w:val="702E2EB4"/>
    <w:rsid w:val="72A74623"/>
    <w:rsid w:val="72E81D11"/>
    <w:rsid w:val="73433173"/>
    <w:rsid w:val="74EB0F18"/>
    <w:rsid w:val="763E0FD9"/>
    <w:rsid w:val="7A461B5A"/>
    <w:rsid w:val="7BC511D6"/>
    <w:rsid w:val="7D1D6FFE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qFormat/>
    <w:uiPriority w:val="0"/>
    <w:rPr>
      <w:sz w:val="18"/>
      <w:szCs w:val="18"/>
    </w:rPr>
  </w:style>
  <w:style w:type="paragraph" w:styleId="3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qFormat/>
    <w:uiPriority w:val="0"/>
    <w:rPr>
      <w:kern w:val="2"/>
      <w:sz w:val="18"/>
      <w:szCs w:val="18"/>
    </w:rPr>
  </w:style>
  <w:style w:type="character" w:customStyle="1" w:styleId="8">
    <w:name w:val="页脚 Char"/>
    <w:basedOn w:val="6"/>
    <w:link w:val="3"/>
    <w:qFormat/>
    <w:uiPriority w:val="0"/>
    <w:rPr>
      <w:kern w:val="2"/>
      <w:sz w:val="18"/>
      <w:szCs w:val="18"/>
    </w:rPr>
  </w:style>
  <w:style w:type="character" w:customStyle="1" w:styleId="9">
    <w:name w:val="批注框文本 Char"/>
    <w:basedOn w:val="6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329</Words>
  <Characters>363</Characters>
  <Lines>2</Lines>
  <Paragraphs>1</Paragraphs>
  <TotalTime>0</TotalTime>
  <ScaleCrop>false</ScaleCrop>
  <LinksUpToDate>false</LinksUpToDate>
  <CharactersWithSpaces>422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遇~于</cp:lastModifiedBy>
  <cp:lastPrinted>2021-11-05T11:54:00Z</cp:lastPrinted>
  <dcterms:modified xsi:type="dcterms:W3CDTF">2025-09-14T08:04:27Z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6A851B764C8D4589A475FFC75C5ADDE1</vt:lpwstr>
  </property>
  <property fmtid="{D5CDD505-2E9C-101B-9397-08002B2CF9AE}" pid="4" name="KSOTemplateDocerSaveRecord">
    <vt:lpwstr>eyJoZGlkIjoiODc3ODI2YWM1NjY3ZGUwOWJiMGY4YjgwMjRhMTBkZmMiLCJ1c2VySWQiOiIxMjA3NTQxODgwIn0=</vt:lpwstr>
  </property>
</Properties>
</file>