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6C" w:rsidRDefault="00FF0BD4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7F3E6C" w:rsidRDefault="00FF0BD4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7F3E6C" w:rsidRDefault="00FF0BD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SY323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F3E6C" w:rsidRDefault="007F3E6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F3E6C" w:rsidRDefault="00FF0BD4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郑艳杰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210882********2125)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7F3E6C" w:rsidRDefault="00FF0BD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月期间，存在与金州区友谊街道大伟图文设计工作室虚构劳动关系，违规领取（骗取）失业保险待遇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16285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7F3E6C" w:rsidRDefault="00FF0BD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</w:t>
      </w:r>
      <w:r>
        <w:rPr>
          <w:rFonts w:ascii="仿宋_GB2312" w:eastAsia="仿宋_GB2312" w:hAnsi="仿宋_GB2312" w:cs="仿宋_GB2312" w:hint="eastAsia"/>
          <w:sz w:val="32"/>
          <w:szCs w:val="32"/>
        </w:rPr>
        <w:t>十八条、《劳动保障监察条例》第二十七条第二款的规定，我局于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人社监令字〔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SY323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7F3E6C" w:rsidRDefault="00FF0BD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16285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元的行政处理。</w:t>
      </w:r>
    </w:p>
    <w:p w:rsidR="007F3E6C" w:rsidRDefault="00FF0BD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根据《劳动保障监察条例》第十九条的规定，你依法享有陈述和申辩的权利。请在接到本告知书之日起三日内向我局进行陈述和申辩，逾</w:t>
      </w:r>
      <w:r>
        <w:rPr>
          <w:rFonts w:ascii="仿宋_GB2312" w:eastAsia="仿宋_GB2312" w:hAnsi="仿宋_GB2312" w:cs="仿宋_GB2312" w:hint="eastAsia"/>
          <w:sz w:val="32"/>
          <w:szCs w:val="32"/>
        </w:rPr>
        <w:t>期视为放弃该权利。</w:t>
      </w:r>
    </w:p>
    <w:p w:rsidR="007F3E6C" w:rsidRDefault="007F3E6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F3E6C" w:rsidRDefault="00FF0BD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</w:t>
      </w:r>
      <w:r>
        <w:rPr>
          <w:rFonts w:ascii="仿宋_GB2312" w:eastAsia="仿宋_GB2312" w:hAnsi="仿宋_GB2312" w:cs="仿宋_GB2312" w:hint="eastAsia"/>
          <w:sz w:val="32"/>
          <w:szCs w:val="32"/>
        </w:rPr>
        <w:t>周玲、司旭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</w:t>
      </w:r>
      <w:r>
        <w:rPr>
          <w:rFonts w:ascii="仿宋_GB2312" w:eastAsia="仿宋_GB2312" w:hAnsi="仿宋_GB2312" w:cs="仿宋_GB2312" w:hint="eastAsia"/>
          <w:sz w:val="32"/>
          <w:szCs w:val="32"/>
        </w:rPr>
        <w:t>711</w:t>
      </w:r>
    </w:p>
    <w:p w:rsidR="007F3E6C" w:rsidRDefault="00FF0BD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F3E6C" w:rsidRDefault="007F3E6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F3E6C" w:rsidRDefault="007F3E6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F3E6C" w:rsidRDefault="007F3E6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F3E6C" w:rsidRDefault="007F3E6C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F3E6C" w:rsidRDefault="007F3E6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F3E6C" w:rsidRDefault="007F3E6C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F3E6C" w:rsidRDefault="007F3E6C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F3E6C" w:rsidRDefault="007F3E6C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F3E6C" w:rsidRDefault="00FF0BD4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7F3E6C" w:rsidRDefault="00FF0BD4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F3E6C" w:rsidRDefault="007F3E6C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7F3E6C" w:rsidRDefault="007F3E6C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F3E6C" w:rsidRDefault="007F3E6C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F3E6C" w:rsidRDefault="00FF0BD4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</w:t>
      </w:r>
    </w:p>
    <w:p w:rsidR="007F3E6C" w:rsidRDefault="00FF0BD4">
      <w:pPr>
        <w:spacing w:line="36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7F3E6C" w:rsidRDefault="007F3E6C"/>
    <w:sectPr w:rsidR="007F3E6C" w:rsidSect="007F3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BD4" w:rsidRDefault="00FF0BD4" w:rsidP="008E690C">
      <w:r>
        <w:separator/>
      </w:r>
    </w:p>
  </w:endnote>
  <w:endnote w:type="continuationSeparator" w:id="1">
    <w:p w:rsidR="00FF0BD4" w:rsidRDefault="00FF0BD4" w:rsidP="008E6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BD4" w:rsidRDefault="00FF0BD4" w:rsidP="008E690C">
      <w:r>
        <w:separator/>
      </w:r>
    </w:p>
  </w:footnote>
  <w:footnote w:type="continuationSeparator" w:id="1">
    <w:p w:rsidR="00FF0BD4" w:rsidRDefault="00FF0BD4" w:rsidP="008E69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E6C"/>
    <w:rsid w:val="007F3E6C"/>
    <w:rsid w:val="008E690C"/>
    <w:rsid w:val="00FF0BD4"/>
    <w:rsid w:val="06D74C69"/>
    <w:rsid w:val="109A08B3"/>
    <w:rsid w:val="20231E43"/>
    <w:rsid w:val="284F258B"/>
    <w:rsid w:val="2F495AAB"/>
    <w:rsid w:val="345A4CEE"/>
    <w:rsid w:val="44193849"/>
    <w:rsid w:val="445E0334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E6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E6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E690C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8E6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E690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>微软中国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